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FAB0" w14:textId="281EF319" w:rsidR="00C6260F" w:rsidRPr="00CC31AB" w:rsidRDefault="0088034E" w:rsidP="00C627EE">
      <w:pPr>
        <w:pStyle w:val="Corpodetexto"/>
        <w:spacing w:before="99"/>
        <w:ind w:left="1630" w:right="1343"/>
        <w:jc w:val="center"/>
        <w:rPr>
          <w:rFonts w:asciiTheme="minorHAnsi" w:hAnsiTheme="minorHAnsi" w:cstheme="minorHAnsi"/>
        </w:rPr>
      </w:pPr>
      <w:r w:rsidRPr="00CC31AB">
        <w:rPr>
          <w:rFonts w:asciiTheme="minorHAnsi" w:hAnsiTheme="minorHAnsi" w:cstheme="minorHAnsi"/>
        </w:rPr>
        <w:t>SÚMULA</w:t>
      </w:r>
      <w:r w:rsidR="000B647B" w:rsidRPr="00CC31AB">
        <w:rPr>
          <w:rFonts w:asciiTheme="minorHAnsi" w:hAnsiTheme="minorHAnsi" w:cstheme="minorHAnsi"/>
        </w:rPr>
        <w:t xml:space="preserve"> REUNIÃO </w:t>
      </w:r>
      <w:r w:rsidR="003660E5" w:rsidRPr="00CC31AB">
        <w:rPr>
          <w:rFonts w:asciiTheme="minorHAnsi" w:hAnsiTheme="minorHAnsi" w:cstheme="minorHAnsi"/>
        </w:rPr>
        <w:t>ORDINÁRIA</w:t>
      </w:r>
      <w:r w:rsidR="002D2BC2" w:rsidRPr="00CC31AB">
        <w:rPr>
          <w:rFonts w:asciiTheme="minorHAnsi" w:hAnsiTheme="minorHAnsi" w:cstheme="minorHAnsi"/>
        </w:rPr>
        <w:t xml:space="preserve"> </w:t>
      </w:r>
      <w:r w:rsidR="00D238EA">
        <w:rPr>
          <w:rFonts w:asciiTheme="minorHAnsi" w:hAnsiTheme="minorHAnsi" w:cstheme="minorHAnsi"/>
        </w:rPr>
        <w:t>004</w:t>
      </w:r>
      <w:r w:rsidRPr="00CC31AB">
        <w:rPr>
          <w:rFonts w:asciiTheme="minorHAnsi" w:hAnsiTheme="minorHAnsi" w:cstheme="minorHAnsi"/>
        </w:rPr>
        <w:t xml:space="preserve">/2021 </w:t>
      </w:r>
      <w:r w:rsidR="003660E5" w:rsidRPr="00CC31AB">
        <w:rPr>
          <w:rFonts w:asciiTheme="minorHAnsi" w:hAnsiTheme="minorHAnsi" w:cstheme="minorHAnsi"/>
        </w:rPr>
        <w:t>CPFI</w:t>
      </w:r>
      <w:r w:rsidR="002D2BC2" w:rsidRPr="00CC31AB">
        <w:rPr>
          <w:rFonts w:asciiTheme="minorHAnsi" w:hAnsiTheme="minorHAnsi" w:cstheme="minorHAnsi"/>
        </w:rPr>
        <w:t>-CAU/</w:t>
      </w:r>
      <w:r w:rsidR="003660E5" w:rsidRPr="00CC31AB">
        <w:rPr>
          <w:rFonts w:asciiTheme="minorHAnsi" w:hAnsiTheme="minorHAnsi" w:cstheme="minorHAnsi"/>
        </w:rPr>
        <w:t>PR</w:t>
      </w:r>
      <w:r w:rsidR="00D238EA">
        <w:rPr>
          <w:rFonts w:asciiTheme="minorHAnsi" w:hAnsiTheme="minorHAnsi" w:cstheme="minorHAnsi"/>
        </w:rPr>
        <w:t xml:space="preserve"> – 1ª SESSÃO</w:t>
      </w:r>
    </w:p>
    <w:p w14:paraId="09A9118D" w14:textId="35FD6BDD" w:rsidR="00C6260F" w:rsidRPr="004A57D0" w:rsidRDefault="006C6A5F" w:rsidP="006C6A5F">
      <w:pPr>
        <w:tabs>
          <w:tab w:val="left" w:pos="11160"/>
        </w:tabs>
        <w:spacing w:before="7" w:after="1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992"/>
        <w:gridCol w:w="2977"/>
      </w:tblGrid>
      <w:tr w:rsidR="00C6260F" w:rsidRPr="00D238EA" w14:paraId="42862008" w14:textId="77777777" w:rsidTr="00162F7B">
        <w:trPr>
          <w:trHeight w:val="227"/>
        </w:trPr>
        <w:tc>
          <w:tcPr>
            <w:tcW w:w="1701" w:type="dxa"/>
            <w:shd w:val="clear" w:color="auto" w:fill="D9D9D9"/>
          </w:tcPr>
          <w:p w14:paraId="3612F902" w14:textId="36276CE0" w:rsidR="00C6260F" w:rsidRPr="00D238EA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6C6A5F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INÍCIO</w:t>
            </w:r>
          </w:p>
        </w:tc>
        <w:tc>
          <w:tcPr>
            <w:tcW w:w="4536" w:type="dxa"/>
            <w:tcBorders>
              <w:right w:val="single" w:sz="4" w:space="0" w:color="ADA9A9"/>
            </w:tcBorders>
          </w:tcPr>
          <w:p w14:paraId="10E790B4" w14:textId="0A5376C0" w:rsidR="00C6260F" w:rsidRPr="00D238EA" w:rsidRDefault="00D238EA" w:rsidP="00C5183C">
            <w:pPr>
              <w:pStyle w:val="TableParagraph"/>
              <w:spacing w:before="49" w:line="240" w:lineRule="auto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26 de abril </w:t>
            </w:r>
            <w:r w:rsidR="00C5183C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de 2021 </w:t>
            </w:r>
            <w:r w:rsidR="007F684C" w:rsidRPr="00D238EA">
              <w:rPr>
                <w:rFonts w:asciiTheme="minorHAnsi" w:hAnsiTheme="minorHAnsi" w:cstheme="minorHAnsi"/>
                <w:sz w:val="20"/>
                <w:szCs w:val="20"/>
              </w:rPr>
              <w:t>(segunda-feira)</w:t>
            </w:r>
          </w:p>
        </w:tc>
        <w:tc>
          <w:tcPr>
            <w:tcW w:w="992" w:type="dxa"/>
            <w:tcBorders>
              <w:left w:val="single" w:sz="4" w:space="0" w:color="ADA9A9"/>
            </w:tcBorders>
            <w:shd w:val="clear" w:color="auto" w:fill="D9D9D9"/>
          </w:tcPr>
          <w:p w14:paraId="1EA70E1A" w14:textId="77777777" w:rsidR="00C6260F" w:rsidRPr="00D238EA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HORÁRIO</w:t>
            </w:r>
          </w:p>
        </w:tc>
        <w:tc>
          <w:tcPr>
            <w:tcW w:w="2977" w:type="dxa"/>
          </w:tcPr>
          <w:p w14:paraId="09D4C494" w14:textId="0D0DBAE5" w:rsidR="00C6260F" w:rsidRPr="00D238EA" w:rsidRDefault="006C6A5F" w:rsidP="00D238EA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183C" w:rsidRPr="00D238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238EA" w:rsidRPr="00D238EA">
              <w:rPr>
                <w:rFonts w:asciiTheme="minorHAnsi" w:hAnsiTheme="minorHAnsi" w:cstheme="minorHAnsi"/>
                <w:sz w:val="20"/>
                <w:szCs w:val="20"/>
              </w:rPr>
              <w:t>07 hs ás 17:50 hs</w:t>
            </w:r>
            <w:r w:rsidR="008822F1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6260F" w:rsidRPr="00D238EA" w14:paraId="7F19B34D" w14:textId="77777777" w:rsidTr="004A57D0">
        <w:trPr>
          <w:trHeight w:val="123"/>
        </w:trPr>
        <w:tc>
          <w:tcPr>
            <w:tcW w:w="1701" w:type="dxa"/>
            <w:shd w:val="clear" w:color="auto" w:fill="D9D9D9"/>
          </w:tcPr>
          <w:p w14:paraId="490F918B" w14:textId="77777777" w:rsidR="00C6260F" w:rsidRPr="00D238EA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8505" w:type="dxa"/>
            <w:gridSpan w:val="3"/>
          </w:tcPr>
          <w:p w14:paraId="754F526A" w14:textId="5C6FC69D" w:rsidR="00C6260F" w:rsidRPr="00D238EA" w:rsidRDefault="000B647B">
            <w:pPr>
              <w:pStyle w:val="TableParagraph"/>
              <w:spacing w:before="48" w:line="240" w:lineRule="auto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Modalidade Virtual – Plataforma Google Meet</w:t>
            </w:r>
            <w:r w:rsidR="006C6A5F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800887C" w14:textId="1456A645" w:rsidR="00C6260F" w:rsidRPr="00D238EA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7"/>
        <w:gridCol w:w="3828"/>
      </w:tblGrid>
      <w:tr w:rsidR="00C6260F" w:rsidRPr="00D238EA" w14:paraId="525FEDE3" w14:textId="77777777" w:rsidTr="004A57D0">
        <w:trPr>
          <w:trHeight w:val="277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6780CC18" w14:textId="77777777" w:rsidR="00C6260F" w:rsidRPr="00D238EA" w:rsidRDefault="00C6260F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2A6C2" w14:textId="77777777" w:rsidR="00C6260F" w:rsidRPr="00D238EA" w:rsidRDefault="002D2BC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PARTICIPANTES</w:t>
            </w:r>
          </w:p>
        </w:tc>
        <w:tc>
          <w:tcPr>
            <w:tcW w:w="4677" w:type="dxa"/>
          </w:tcPr>
          <w:p w14:paraId="5D523CD5" w14:textId="77777777" w:rsidR="00C6260F" w:rsidRPr="00D238EA" w:rsidRDefault="003660E5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Idevall dos Santos Filho</w:t>
            </w:r>
            <w:r w:rsidR="006C6A5F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/ M</w:t>
            </w:r>
            <w:r w:rsidR="002D2BC2" w:rsidRPr="00D238EA">
              <w:rPr>
                <w:rFonts w:asciiTheme="minorHAnsi" w:hAnsiTheme="minorHAnsi" w:cstheme="minorHAnsi"/>
                <w:sz w:val="20"/>
                <w:szCs w:val="20"/>
              </w:rPr>
              <w:t>embro</w:t>
            </w:r>
            <w:r w:rsidR="006C6A5F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itular</w:t>
            </w:r>
            <w:r w:rsidR="002D2BC2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2D2BC2" w:rsidRPr="00D238E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3644BD9" w14:textId="18FE724F" w:rsidR="00BF1779" w:rsidRPr="00D238EA" w:rsidRDefault="00D238EA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Jeancarlo Versetti</w:t>
            </w:r>
            <w:r w:rsidR="00BF1779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 / Membro Titular (PR) </w:t>
            </w:r>
          </w:p>
        </w:tc>
        <w:tc>
          <w:tcPr>
            <w:tcW w:w="3828" w:type="dxa"/>
          </w:tcPr>
          <w:p w14:paraId="59A559B4" w14:textId="77777777" w:rsidR="00C6260F" w:rsidRPr="00D238EA" w:rsidRDefault="002D2BC2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E5694E" w:rsidRPr="00D238EA">
              <w:rPr>
                <w:rFonts w:asciiTheme="minorHAnsi" w:hAnsiTheme="minorHAnsi" w:cstheme="minorHAnsi"/>
                <w:sz w:val="20"/>
                <w:szCs w:val="20"/>
              </w:rPr>
              <w:t>-Titular</w:t>
            </w:r>
          </w:p>
          <w:p w14:paraId="69BEA8D5" w14:textId="3BF9142D" w:rsidR="00BF1779" w:rsidRPr="00D238EA" w:rsidRDefault="00BF1779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Coordenador-Adjunto</w:t>
            </w:r>
          </w:p>
        </w:tc>
      </w:tr>
      <w:tr w:rsidR="00C6260F" w:rsidRPr="00D238EA" w14:paraId="390B2E4D" w14:textId="77777777" w:rsidTr="00D238EA">
        <w:trPr>
          <w:trHeight w:val="925"/>
        </w:trPr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535F6A1" w14:textId="77777777" w:rsidR="00C6260F" w:rsidRPr="00D238EA" w:rsidRDefault="00C626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9BC0BFD" w14:textId="2C3BDED6" w:rsidR="00BF1779" w:rsidRPr="00D238EA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Pierre</w:t>
            </w:r>
            <w:r w:rsidR="00C5183C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Albert</w:t>
            </w: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Bonnevialle </w:t>
            </w:r>
          </w:p>
          <w:p w14:paraId="7474112B" w14:textId="77777777" w:rsidR="00BF1779" w:rsidRPr="00D238EA" w:rsidRDefault="00C5183C" w:rsidP="00C5183C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Tessa Paduano Rodrigues </w:t>
            </w:r>
          </w:p>
          <w:p w14:paraId="42FBD56A" w14:textId="77777777" w:rsidR="00D238EA" w:rsidRPr="00D238EA" w:rsidRDefault="00D238EA" w:rsidP="00C5183C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João Eduardo Dressler de Carvalho </w:t>
            </w:r>
          </w:p>
          <w:p w14:paraId="42435E2C" w14:textId="67E9C597" w:rsidR="00D238EA" w:rsidRPr="00D238EA" w:rsidRDefault="00D238EA" w:rsidP="00C5183C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Cléverson Veiga</w:t>
            </w:r>
          </w:p>
        </w:tc>
        <w:tc>
          <w:tcPr>
            <w:tcW w:w="3828" w:type="dxa"/>
          </w:tcPr>
          <w:p w14:paraId="4B8F20AC" w14:textId="77777777" w:rsidR="00BF1779" w:rsidRPr="00D238EA" w:rsidRDefault="00C5183C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Gerente Contábil Financeiro</w:t>
            </w:r>
          </w:p>
          <w:p w14:paraId="6C321F1C" w14:textId="77777777" w:rsidR="00C5183C" w:rsidRPr="00D238EA" w:rsidRDefault="00C5183C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Coordenadora Contábil-Financeiro</w:t>
            </w:r>
          </w:p>
          <w:p w14:paraId="66F76502" w14:textId="77777777" w:rsidR="00D238EA" w:rsidRPr="00D238EA" w:rsidRDefault="00D238EA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Gerente de Planejamento</w:t>
            </w:r>
          </w:p>
          <w:p w14:paraId="2D80961A" w14:textId="33BA4CB3" w:rsidR="00D238EA" w:rsidRPr="00D238EA" w:rsidRDefault="006E3B0E" w:rsidP="00D238EA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D238EA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de Planejamento</w:t>
            </w:r>
          </w:p>
        </w:tc>
      </w:tr>
      <w:tr w:rsidR="00C6260F" w:rsidRPr="00D238EA" w14:paraId="3AF3CA6C" w14:textId="77777777" w:rsidTr="004A57D0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C8520E" w14:textId="355E9A70" w:rsidR="00C6260F" w:rsidRPr="00D238EA" w:rsidRDefault="00D238EA">
            <w:pPr>
              <w:pStyle w:val="TableParagraph"/>
              <w:spacing w:before="34" w:line="21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CONVIDADO</w:t>
            </w:r>
          </w:p>
        </w:tc>
        <w:tc>
          <w:tcPr>
            <w:tcW w:w="8505" w:type="dxa"/>
            <w:gridSpan w:val="2"/>
          </w:tcPr>
          <w:p w14:paraId="2C00EF94" w14:textId="0107B46F" w:rsidR="00C6260F" w:rsidRPr="00D238EA" w:rsidRDefault="00D238EA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Nestor Dalmina – Coordenador CPFi 2020</w:t>
            </w:r>
          </w:p>
        </w:tc>
      </w:tr>
      <w:tr w:rsidR="00D238EA" w:rsidRPr="00D238EA" w14:paraId="646E8EF4" w14:textId="77777777" w:rsidTr="004A57D0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31FB070" w14:textId="3060CEE5" w:rsidR="00D238EA" w:rsidRPr="00D238EA" w:rsidRDefault="00D238EA" w:rsidP="00D238EA">
            <w:pPr>
              <w:pStyle w:val="TableParagraph"/>
              <w:spacing w:before="34" w:line="21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ASSESSORIA</w:t>
            </w:r>
          </w:p>
        </w:tc>
        <w:tc>
          <w:tcPr>
            <w:tcW w:w="8505" w:type="dxa"/>
            <w:gridSpan w:val="2"/>
          </w:tcPr>
          <w:p w14:paraId="51C09705" w14:textId="0CEDE948" w:rsidR="00D238EA" w:rsidRPr="00D238EA" w:rsidRDefault="00D238EA" w:rsidP="00D238EA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Patrícia Ostroski Maia  - Setor Financeiro</w:t>
            </w:r>
          </w:p>
        </w:tc>
      </w:tr>
    </w:tbl>
    <w:p w14:paraId="35A959EA" w14:textId="77777777" w:rsidR="00C6260F" w:rsidRPr="004A57D0" w:rsidRDefault="00C6260F">
      <w:pPr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C6260F" w:rsidRPr="004A57D0" w14:paraId="2916ECD5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CEB4731" w14:textId="51E3F36B" w:rsidR="00C6260F" w:rsidRPr="00024C3D" w:rsidRDefault="00CC31AB" w:rsidP="00024C3D">
            <w:pPr>
              <w:pStyle w:val="TableParagraph"/>
              <w:ind w:left="2323" w:right="1454"/>
              <w:jc w:val="center"/>
              <w:rPr>
                <w:rFonts w:asciiTheme="minorHAnsi" w:hAnsiTheme="minorHAnsi" w:cstheme="minorHAnsi"/>
                <w:b/>
              </w:rPr>
            </w:pPr>
            <w:r w:rsidRPr="00024C3D">
              <w:rPr>
                <w:rFonts w:asciiTheme="minorHAnsi" w:hAnsiTheme="minorHAnsi" w:cstheme="minorHAnsi"/>
                <w:b/>
              </w:rPr>
              <w:t>LEITURA E APROVAÇÃO DA SÚMULA DA REUNIÃO ANTERIOR</w:t>
            </w:r>
          </w:p>
        </w:tc>
      </w:tr>
      <w:tr w:rsidR="00C6260F" w:rsidRPr="004A57D0" w14:paraId="4C46302B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F886C89" w14:textId="77777777" w:rsidR="00C6260F" w:rsidRPr="004A57D0" w:rsidRDefault="002D2BC2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FB8B6B5" w14:textId="4577E7B8" w:rsidR="00C6260F" w:rsidRPr="00CC31AB" w:rsidRDefault="00D238EA" w:rsidP="00BD085C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a Súmula da RO 03/2021 CPFi-CAU/PR, realizada em 15/03/2021 (segunda-feira) na modalidade virtual através da plataforma Google Meet foi aprovada pelos Conselheiros Idevall dos Santos Filho e Jeancarlo Versetti sem sugestões ou alterações</w:t>
            </w:r>
          </w:p>
        </w:tc>
      </w:tr>
    </w:tbl>
    <w:p w14:paraId="3707FE2D" w14:textId="77777777" w:rsidR="006F0349" w:rsidRDefault="006F0349">
      <w:pPr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D238EA" w:rsidRPr="004A57D0" w14:paraId="5DFDA84E" w14:textId="77777777" w:rsidTr="006F4090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1A04ED8" w14:textId="0AF67376" w:rsidR="00D238EA" w:rsidRPr="00024C3D" w:rsidRDefault="00D238EA" w:rsidP="006F4090">
            <w:pPr>
              <w:pStyle w:val="TableParagraph"/>
              <w:ind w:left="2323" w:right="145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INCLUSÃO DE EXTRA-PAUTA</w:t>
            </w:r>
          </w:p>
        </w:tc>
      </w:tr>
      <w:tr w:rsidR="00D238EA" w:rsidRPr="004A57D0" w14:paraId="3ADC7181" w14:textId="77777777" w:rsidTr="006F409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2EB17E" w14:textId="77777777" w:rsidR="00D238EA" w:rsidRPr="004A57D0" w:rsidRDefault="00D238EA" w:rsidP="006F409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55C23F7" w14:textId="7144F868" w:rsidR="00D238EA" w:rsidRPr="00CC31AB" w:rsidRDefault="00D238EA" w:rsidP="00D238EA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8EA">
              <w:rPr>
                <w:rFonts w:asciiTheme="minorHAnsi" w:hAnsiTheme="minorHAnsi" w:cstheme="minorHAnsi"/>
                <w:sz w:val="20"/>
                <w:szCs w:val="20"/>
              </w:rPr>
              <w:t>por solicitação do Setor de Planejamento CAU/PR, faz-se necessário a inclusão dos tópicos “Utilização Superávit Financeiro CAU/PR”, “Flexibilização do percentual de utilização do orçamento no ATHIS” e “Reformulação Plano de Ação e Orçame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nto 2021 CAU” – autorizados pela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comissão </w:t>
            </w:r>
          </w:p>
        </w:tc>
      </w:tr>
    </w:tbl>
    <w:p w14:paraId="22B700A4" w14:textId="77777777" w:rsidR="00D238EA" w:rsidRPr="004A57D0" w:rsidRDefault="00D238EA">
      <w:pPr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6F0349" w:rsidRPr="004A57D0" w14:paraId="5A223811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71B464" w14:textId="691605E6" w:rsidR="006F0349" w:rsidRPr="00024C3D" w:rsidRDefault="00024C3D" w:rsidP="00F854D9">
            <w:pPr>
              <w:pStyle w:val="TableParagraph"/>
              <w:ind w:left="2316" w:right="2344"/>
              <w:jc w:val="center"/>
              <w:rPr>
                <w:rFonts w:asciiTheme="minorHAnsi" w:hAnsiTheme="minorHAnsi" w:cstheme="minorHAnsi"/>
                <w:b/>
              </w:rPr>
            </w:pPr>
            <w:r w:rsidRPr="00024C3D">
              <w:rPr>
                <w:rFonts w:asciiTheme="minorHAnsi" w:hAnsiTheme="minorHAnsi" w:cstheme="minorHAnsi"/>
                <w:b/>
              </w:rPr>
              <w:t>COMUNICADOS</w:t>
            </w:r>
          </w:p>
        </w:tc>
      </w:tr>
      <w:tr w:rsidR="006F0349" w:rsidRPr="004A57D0" w14:paraId="6F6230D6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CDD8E9" w14:textId="77777777" w:rsidR="006F0349" w:rsidRPr="004A57D0" w:rsidRDefault="006F0349" w:rsidP="00A259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D0762B3" w14:textId="11536A55" w:rsidR="006F0349" w:rsidRPr="004A57D0" w:rsidRDefault="00D238EA" w:rsidP="009B4566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Idevall dos Santos Filho – Coordenador CPFi </w:t>
            </w:r>
          </w:p>
        </w:tc>
      </w:tr>
      <w:tr w:rsidR="006F0349" w:rsidRPr="004A57D0" w14:paraId="51CBF252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4F86A58" w14:textId="77777777" w:rsidR="006F0349" w:rsidRPr="004A57D0" w:rsidRDefault="006F0349" w:rsidP="00A259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69147B52" w14:textId="48439C48" w:rsidR="006F0349" w:rsidRPr="004A57D0" w:rsidRDefault="00524C83" w:rsidP="00D238EA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Sugerido</w:t>
            </w:r>
            <w:r w:rsidR="00D238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38EA" w:rsidRPr="00D238EA">
              <w:rPr>
                <w:rFonts w:asciiTheme="minorHAnsi" w:hAnsiTheme="minorHAnsi" w:cstheme="minorHAnsi"/>
                <w:sz w:val="20"/>
                <w:szCs w:val="20"/>
              </w:rPr>
              <w:t>inversão de pauta visto a relevância dos temas referentes ao Planejamento bem como a participação do Conselheiro Dalmina como ex-relator de Pro</w:t>
            </w:r>
            <w:r w:rsidR="00D238EA">
              <w:rPr>
                <w:rFonts w:asciiTheme="minorHAnsi" w:hAnsiTheme="minorHAnsi" w:cstheme="minorHAnsi"/>
                <w:sz w:val="20"/>
                <w:szCs w:val="20"/>
              </w:rPr>
              <w:t xml:space="preserve">cesso de </w:t>
            </w:r>
            <w:r w:rsidR="00D238EA" w:rsidRPr="00D238EA">
              <w:rPr>
                <w:rFonts w:asciiTheme="minorHAnsi" w:hAnsiTheme="minorHAnsi" w:cstheme="minorHAnsi"/>
                <w:sz w:val="20"/>
                <w:szCs w:val="20"/>
              </w:rPr>
              <w:t>Cobrança</w:t>
            </w:r>
            <w:r w:rsidR="00D238EA">
              <w:rPr>
                <w:rFonts w:asciiTheme="minorHAnsi" w:hAnsiTheme="minorHAnsi" w:cstheme="minorHAnsi"/>
                <w:sz w:val="20"/>
                <w:szCs w:val="20"/>
              </w:rPr>
              <w:t xml:space="preserve">, restando definido o </w:t>
            </w:r>
            <w:r w:rsidR="00D238EA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seguinte roteiro </w:t>
            </w:r>
            <w:r w:rsidR="00D238EA">
              <w:rPr>
                <w:rFonts w:asciiTheme="minorHAnsi" w:hAnsiTheme="minorHAnsi" w:cstheme="minorHAnsi"/>
                <w:sz w:val="20"/>
                <w:szCs w:val="20"/>
              </w:rPr>
              <w:t xml:space="preserve">desta sessão: Protocolo </w:t>
            </w:r>
            <w:r w:rsidR="00D238EA" w:rsidRPr="00D238EA">
              <w:rPr>
                <w:rFonts w:asciiTheme="minorHAnsi" w:hAnsiTheme="minorHAnsi" w:cstheme="minorHAnsi"/>
                <w:sz w:val="20"/>
                <w:szCs w:val="20"/>
              </w:rPr>
              <w:t>986880/2019, Reprogramação Orçamentária 2021, Utilização do Superávit Financeiro, Aprovação Contas</w:t>
            </w:r>
            <w:r w:rsidR="00D238EA">
              <w:rPr>
                <w:rFonts w:asciiTheme="minorHAnsi" w:hAnsiTheme="minorHAnsi" w:cstheme="minorHAnsi"/>
                <w:sz w:val="20"/>
                <w:szCs w:val="20"/>
              </w:rPr>
              <w:t xml:space="preserve"> CAU/PR</w:t>
            </w:r>
            <w:r w:rsidR="00D238EA" w:rsidRPr="00D238EA">
              <w:rPr>
                <w:rFonts w:asciiTheme="minorHAnsi" w:hAnsiTheme="minorHAnsi" w:cstheme="minorHAnsi"/>
                <w:sz w:val="20"/>
                <w:szCs w:val="20"/>
              </w:rPr>
              <w:t xml:space="preserve"> Março/2021 e Protocolo</w:t>
            </w:r>
            <w:r w:rsidR="00D238EA">
              <w:rPr>
                <w:rFonts w:asciiTheme="minorHAnsi" w:hAnsiTheme="minorHAnsi" w:cstheme="minorHAnsi"/>
                <w:sz w:val="20"/>
                <w:szCs w:val="20"/>
              </w:rPr>
              <w:t>s de Isenção Anuidade  2021</w:t>
            </w:r>
          </w:p>
        </w:tc>
      </w:tr>
    </w:tbl>
    <w:p w14:paraId="4B753462" w14:textId="3A2EF72D" w:rsidR="00C6260F" w:rsidRPr="004A57D0" w:rsidRDefault="00254569" w:rsidP="005F135E">
      <w:pPr>
        <w:spacing w:before="7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6D9DDA" wp14:editId="3544C235">
                <wp:simplePos x="0" y="0"/>
                <wp:positionH relativeFrom="page">
                  <wp:posOffset>628650</wp:posOffset>
                </wp:positionH>
                <wp:positionV relativeFrom="paragraph">
                  <wp:posOffset>161290</wp:posOffset>
                </wp:positionV>
                <wp:extent cx="6467475" cy="161925"/>
                <wp:effectExtent l="0" t="0" r="9525" b="952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DB42" w14:textId="77777777" w:rsidR="00C6260F" w:rsidRPr="00F65C3F" w:rsidRDefault="002D2BC2">
                            <w:pPr>
                              <w:pStyle w:val="Corpodetexto"/>
                              <w:spacing w:line="249" w:lineRule="exact"/>
                              <w:ind w:left="3702" w:right="370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5C3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ORDEM DO 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D9D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5pt;margin-top:12.7pt;width:509.25pt;height: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" fillcolor="#d9d9d9" stroked="f">
                <v:textbox inset="0,0,0,0">
                  <w:txbxContent>
                    <w:p w14:paraId="3E8ADB42" w14:textId="77777777" w:rsidR="00C6260F" w:rsidRPr="00F65C3F" w:rsidRDefault="002D2BC2">
                      <w:pPr>
                        <w:pStyle w:val="Corpodetexto"/>
                        <w:spacing w:line="249" w:lineRule="exact"/>
                        <w:ind w:left="3702" w:right="3701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5C3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ORDEM DO 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C6260F" w:rsidRPr="004A57D0" w14:paraId="483FA669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6773BB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1DCFCEDD" w14:textId="29BB67B4" w:rsidR="00C6260F" w:rsidRPr="004A57D0" w:rsidRDefault="00622524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2524">
              <w:rPr>
                <w:rFonts w:asciiTheme="minorHAnsi" w:hAnsiTheme="minorHAnsi" w:cstheme="minorHAnsi"/>
                <w:b/>
                <w:sz w:val="20"/>
                <w:szCs w:val="20"/>
              </w:rPr>
              <w:t>COBRANÇA ANUIDADE (Protocolo 986880/2019):</w:t>
            </w:r>
          </w:p>
        </w:tc>
      </w:tr>
      <w:tr w:rsidR="00C6260F" w:rsidRPr="004A57D0" w14:paraId="28D736C3" w14:textId="77777777" w:rsidTr="004A57D0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DFF7D7" w14:textId="77777777" w:rsidR="00C6260F" w:rsidRPr="004A57D0" w:rsidRDefault="002D2BC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733C9F2" w14:textId="517BC513" w:rsidR="00C6260F" w:rsidRPr="004A57D0" w:rsidRDefault="000B647B" w:rsidP="009B4566">
            <w:pPr>
              <w:pStyle w:val="TableParagraph"/>
              <w:spacing w:line="229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Setor Financeiro</w:t>
            </w:r>
          </w:p>
        </w:tc>
      </w:tr>
      <w:tr w:rsidR="00C6260F" w:rsidRPr="004A57D0" w14:paraId="57325782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5C9541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71D6C437" w14:textId="54D15D83" w:rsidR="00C6260F" w:rsidRPr="004A57D0" w:rsidRDefault="00622524" w:rsidP="00622524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Nestor Dalmina – Coordenador CPFi 2020 </w:t>
            </w:r>
          </w:p>
        </w:tc>
      </w:tr>
      <w:tr w:rsidR="00C6260F" w:rsidRPr="004A57D0" w14:paraId="1C42103A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53F4DC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CE58592" w14:textId="70BD1699" w:rsidR="00C6260F" w:rsidRPr="00142B95" w:rsidRDefault="00622524" w:rsidP="00524C83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2524">
              <w:rPr>
                <w:rFonts w:asciiTheme="minorHAnsi" w:hAnsiTheme="minorHAnsi" w:cstheme="minorHAnsi"/>
                <w:iCs/>
                <w:sz w:val="20"/>
                <w:szCs w:val="20"/>
              </w:rPr>
              <w:t>o ex-Coordenador Nest</w:t>
            </w:r>
            <w:r w:rsidR="00524C83">
              <w:rPr>
                <w:rFonts w:asciiTheme="minorHAnsi" w:hAnsiTheme="minorHAnsi" w:cstheme="minorHAnsi"/>
                <w:iCs/>
                <w:sz w:val="20"/>
                <w:szCs w:val="20"/>
              </w:rPr>
              <w:t>or Dalmina apresentou</w:t>
            </w:r>
            <w:r w:rsidRPr="006225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relato </w:t>
            </w:r>
            <w:r w:rsidR="00524C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 </w:t>
            </w:r>
            <w:r w:rsidRPr="00622524">
              <w:rPr>
                <w:rFonts w:asciiTheme="minorHAnsi" w:hAnsiTheme="minorHAnsi" w:cstheme="minorHAnsi"/>
                <w:iCs/>
                <w:sz w:val="20"/>
                <w:szCs w:val="20"/>
              </w:rPr>
              <w:t>Processo de Cobrança 986880/2019, julgado em outubro de 2020:</w:t>
            </w:r>
            <w:r w:rsidRPr="006225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“esta profissional migrou do CREA em 01/01/2012 e manteve-se isenta das anuidades do CAU/PR até 2018 conforme Del. 12 CAU/PR visto não ter movimentado o SICCAU. Em 2018, a mesma reativou o registro no CAU com solicitação de próprio punho, processo este deferido pelo Setor de Atendimento mas sem encaminhamento de e-mail de confirmação via SICCAU posto que arquiteta não informou endereço eletrônico. Assim, esta reativação gerou novas anuidades, as quais não foram pagas, o que resultou no processo de cobrança. Diante disso, foi apresentada impugnação alegando que não tinha conhecimento do deferimento do pedido e assim não deveria ser cobrada das anuidades em aberto. </w:t>
            </w:r>
            <w:r w:rsidR="00524C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Assim, </w:t>
            </w:r>
            <w:r w:rsidRPr="006225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então Conselheiro à época, AU Nestor Dalmina, deliberou por isentar a requerente visto o equívoco do Setor Atendimento não ter informado a mesma quanto ao deferimento da solicitação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  <w:r w:rsidRPr="006225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Na sequência, o Conselheiro Jeancarlo Versetti propôs uma deliberação determinando que todos os protocolos devem ser respondidos através de um formulário padrão – o que já foi aprovado pela CEP com o intuito de evitar equívocos e problemas de comunicação. Já o Conselheiro Idevall dos Santos Filho recomendou informar os </w:t>
            </w:r>
            <w:r w:rsidR="00524C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AU/Empresas 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>que</w:t>
            </w:r>
            <w:r w:rsidR="00524C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os 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pedidos devem ser efetuados via SICCAU a fim de formalizar os procedimentos. </w:t>
            </w:r>
            <w:r w:rsidR="00524C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Também 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faz-se necessário comunicar os inscritos no CAU sobre os trâmites dos processos de registro e reativação, cujos pedidos deverão ser </w:t>
            </w:r>
            <w:r w:rsidR="006E3B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efetuados via documento padrão 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>a ser elaborado para posterior votação. Após análise, a citada impugnação foi i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>ndeferida pela CPFI, revogando-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se o julgamento anterior de </w:t>
            </w:r>
            <w:r w:rsidR="006E3B0E">
              <w:rPr>
                <w:rFonts w:asciiTheme="minorHAnsi" w:hAnsiTheme="minorHAnsi" w:cstheme="minorHAnsi"/>
                <w:iCs/>
                <w:sz w:val="20"/>
                <w:szCs w:val="20"/>
              </w:rPr>
              <w:t>19/10/2020 pelos antigos membros da</w:t>
            </w:r>
            <w:r w:rsidRPr="006E3B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comissão </w:t>
            </w:r>
            <w:r w:rsidRPr="006E3B0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(VER DELIBERAÇÃO Nº 004/2021 CPFI-CAU/PR)</w:t>
            </w:r>
            <w:r w:rsidRPr="006E3B0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.</w:t>
            </w:r>
            <w:r w:rsidRPr="006225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13454CD" w14:textId="76310623" w:rsidR="00AE4920" w:rsidRPr="004A57D0" w:rsidRDefault="00AE49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AE4920" w:rsidRPr="004A57D0" w14:paraId="366E5EFD" w14:textId="77777777" w:rsidTr="006E3B0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5CB35A9" w14:textId="0A3D13FF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FD69713" w14:textId="25494892" w:rsidR="00AE4920" w:rsidRPr="004A57D0" w:rsidRDefault="006E3B0E" w:rsidP="006E3B0E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B0E">
              <w:rPr>
                <w:rFonts w:asciiTheme="minorHAnsi" w:hAnsiTheme="minorHAnsi" w:cstheme="minorHAnsi"/>
                <w:b/>
                <w:sz w:val="20"/>
                <w:szCs w:val="20"/>
              </w:rPr>
              <w:t>REPROGRAMAÇÃO ORÇAMENTÁRIA 2021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 (Utiliza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ção Superávit Financeiro CAU/PR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, Flexibilização do percentual de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tilização do orçamento no ATHIS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 e “Reformulação 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ano de Ação e Orçamento 2021 CAU) </w:t>
            </w:r>
          </w:p>
        </w:tc>
      </w:tr>
      <w:tr w:rsidR="00AE4920" w:rsidRPr="004A57D0" w14:paraId="76A8F1C8" w14:textId="77777777" w:rsidTr="006E3B0E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33ED465" w14:textId="77777777" w:rsidR="00AE4920" w:rsidRPr="004A57D0" w:rsidRDefault="00AE4920" w:rsidP="00A25969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C670147" w14:textId="6F26E1BC" w:rsidR="00AE4920" w:rsidRPr="004A57D0" w:rsidRDefault="006E3B0E" w:rsidP="00A25969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Setor de Planejamento</w:t>
            </w:r>
          </w:p>
        </w:tc>
      </w:tr>
      <w:tr w:rsidR="00AE4920" w:rsidRPr="004A57D0" w14:paraId="58EDBF4A" w14:textId="77777777" w:rsidTr="006E3B0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A508290" w14:textId="77777777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DADA05D" w14:textId="41C988E8" w:rsidR="00AE4920" w:rsidRPr="004A57D0" w:rsidRDefault="006E3B0E" w:rsidP="00A259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Gerente de Planejamento João Eduardo Dressler e Coordenador de Planejamento Cléverson Veiga</w:t>
            </w:r>
          </w:p>
        </w:tc>
      </w:tr>
      <w:tr w:rsidR="00AE4920" w:rsidRPr="004A57D0" w14:paraId="38CAC92A" w14:textId="77777777" w:rsidTr="006E3B0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D059DE" w14:textId="77777777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2702FC90" w14:textId="1D4583BA" w:rsidR="000D3360" w:rsidRDefault="006E3B0E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o Coordenador de Planejamento Cléverson Veiga apresentou as tabelas elaboradas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>, as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 quais serão encaminhadas aos conselheiros. O Coordenador Contábil-Financeiro Pierre Bonnevialle ressaltou que será necessário adequar os citados valores à Contabilidade do CAU/PR. Ademais, como na lista não consta as ações da CPFi para o corrente ano é preciso rever e mesmo prever uma possível implantação do SISCAF nos processos de Cobrança e Dívida Ativa. Já o Conselheiro Idevall dos Santos Filho enfatizou que estes projetos foram encaminhados à Presidência do CAU/PR mas não incluídos no orçamento da CPFi para 2021. O Coordenador Contábil-Financeiro Pierre Bonnevialle salientou a necessidade de verificar os pontos pendentes de análise na CPFI – como por exemplo 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SISCAF, o qual possui um valor aproximado de R$ 70.000,00 para aquisição e R$ 5.000,00 para manutenção. Com a palavra, o Coordenador de Planejamento Cléverson Veiga informou que alguns projetos foram readequados e serão incluídos na próxima reprogramação. Com relação aos programas específicos da comissão, há um estimado de R$ 391.000,00 que não impactará nas despesas correntes – podendo ser utilizado como superávit do exercício anterior. Ademais, em conversa com as respectivas gerências, houve cortes nas áreas e redução das diárias visto realização de reuniões virtuais face a Pandemia de Covid-19. A Reprogramação 2021 do CAU/PR será analisada pelo CAU/BR e implantada a partir de 01 de junho de 2021. Como informe geral, as receitas foram mantidas mantendo-se o padrão </w:t>
            </w:r>
            <w:r w:rsidR="000D3360">
              <w:rPr>
                <w:rFonts w:asciiTheme="minorHAnsi" w:hAnsiTheme="minorHAnsi" w:cstheme="minorHAnsi"/>
                <w:sz w:val="20"/>
                <w:szCs w:val="20"/>
              </w:rPr>
              <w:t xml:space="preserve">de 2020, mas em Junho/Julho serão efetuados os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reajustes necessários. Neste momento, o Gerente de Planejamento João Eduardo</w:t>
            </w:r>
            <w:r w:rsidR="000D3360">
              <w:rPr>
                <w:rFonts w:asciiTheme="minorHAnsi" w:hAnsiTheme="minorHAnsi" w:cstheme="minorHAnsi"/>
                <w:sz w:val="20"/>
                <w:szCs w:val="20"/>
              </w:rPr>
              <w:t xml:space="preserve"> Dressler ingressou na reunião explicando os respectivos valores da planilha</w:t>
            </w:r>
            <w:r w:rsidR="00DF73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abrangendo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todas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áreas do CAU/PR</w:t>
            </w:r>
            <w:r w:rsidR="000D3360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0D3360">
              <w:t xml:space="preserve"> </w:t>
            </w:r>
            <w:r w:rsidR="000D3360" w:rsidRPr="000D3360">
              <w:rPr>
                <w:rFonts w:asciiTheme="minorHAnsi" w:hAnsiTheme="minorHAnsi" w:cstheme="minorHAnsi"/>
                <w:sz w:val="20"/>
                <w:szCs w:val="20"/>
              </w:rPr>
              <w:t>ficando definida a subsequente projeção</w:t>
            </w:r>
            <w:r w:rsidR="000D336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9FE53F" w14:textId="77777777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FEB" w14:textId="77777777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A5901" w14:textId="65662EA8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D2772" w14:textId="2520A529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F165B" w14:textId="77777777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FD74D" w14:textId="54058C06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DF0">
              <w:rPr>
                <w:rFonts w:ascii="Gadugi" w:hAnsi="Gadugi" w:cstheme="minorHAnsi"/>
                <w:noProof/>
                <w:color w:val="000000" w:themeColor="text1"/>
                <w:lang w:eastAsia="pt-BR"/>
              </w:rPr>
              <w:drawing>
                <wp:inline distT="0" distB="0" distL="0" distR="0" wp14:anchorId="2B517BDD" wp14:editId="5D7BC346">
                  <wp:extent cx="5372100" cy="8096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369D5" w14:textId="77777777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FE772" w14:textId="77777777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1EDCCD" w14:textId="55A683F2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97CE4" w14:textId="221096CD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8F732" w14:textId="77777777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7973E" w14:textId="77777777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ACF8B" w14:textId="4CED98BF" w:rsidR="000D3360" w:rsidRDefault="000D3360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7DF0">
              <w:rPr>
                <w:rFonts w:ascii="Gadugi" w:hAnsi="Gadugi" w:cstheme="minorHAnsi"/>
                <w:noProof/>
                <w:color w:val="000000" w:themeColor="text1"/>
                <w:lang w:eastAsia="pt-BR"/>
              </w:rPr>
              <w:drawing>
                <wp:inline distT="0" distB="0" distL="0" distR="0" wp14:anchorId="1C01D337" wp14:editId="036ECE51">
                  <wp:extent cx="5410200" cy="10382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46746" w14:textId="1447F15B" w:rsidR="00C83FE9" w:rsidRPr="004A57D0" w:rsidRDefault="006E3B0E" w:rsidP="008B2C7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Quanto ao item 33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referente a Dívida Ativa, foi comunicado que a intenção da Presidência é não cobrar administrativamente os exercícios de 2019 e 2020 visto o aumento da crise econômica e pandemia de Covid-19; tendo a Coordenadora Tessa Rodrigues esclarecido que esta é uma determinação legal prevista na Resolução 193/2020 CAU/BR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Contudo, o Gerente de Planejamento João Eduardo Dressler ressaltou que esta demanda somente poderá abranger os processos que já encontram-se em fase de execução visto a necessidade de empenhar o valor dos Correios para 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 xml:space="preserve">envio da notificação. Quanto a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flexibilização do ATHIS e Auditoria c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 xml:space="preserve">omo projeto específico da CPFi,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o Conselheiro Jeancarlo solicitou um maior detalhamento para fins de esclarecimento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 xml:space="preserve"> – o qual será encaminhado via e-mail.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O Setor de Planejamento ressaltou que esta  reprogramação foi elaborada com base nas seguintes normativas do CAU/BR: a) Diretrizes para a “Reprogramação do Plano de Ação/Orçamento CAU Exercício 2021” aprovadas pela DPOBR Nº 0107-02/2020; b) o disposto na DPOBR 0084-03/2018, a qual altera as Diretrizes para Elaboração do Plano de Ação/Orçamento e dispõe sobre a ut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 xml:space="preserve">ilização do superávit financeiro.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Na sequência, o Setor de Planejamento apresentou as seguintes observações sobre o tema: “</w:t>
            </w:r>
            <w:r w:rsidRPr="00524C83">
              <w:rPr>
                <w:rFonts w:asciiTheme="minorHAnsi" w:hAnsiTheme="minorHAnsi" w:cstheme="minorHAnsi"/>
                <w:i/>
                <w:sz w:val="20"/>
                <w:szCs w:val="20"/>
              </w:rPr>
              <w:t>Informamos que tivemos uma redução nas despesas da reprogramação de 3,30% no total  se comparado com a programação original de 2021”; “Flexibilizamos os limites estratégicos de acordo com a DPAEBR Nº 004-01/2020 ("Vedada a inobservância de aplicação do percentual mínimo, referenciado na Receita de Arrecadação Líquida (RAL) de 15% (quinze por cento) nas atividades de Fiscalização, os órgãos deliberativos dos CAU/UF poderão, mediante as justificativas próprias, flexibilizar a aplicação de recursos mínimos e máximos na Reprogramação do Plano de Ação e Orçamento 2021). Assim, o CAU/PR manteve os percentuais de limites obrigatórios de aplicação de recursos na fiscalização/demais áreas e flexibilizou a Assistência Técnica (Athis) - mínimo de 2% da RAL, estamos reprogramando 0,20%. Tais adaptações foram aplicad</w:t>
            </w:r>
            <w:r w:rsidRPr="00524C8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as visando diminuir os efeitos </w:t>
            </w:r>
            <w:r w:rsidRPr="00524C83">
              <w:rPr>
                <w:rFonts w:asciiTheme="minorHAnsi" w:hAnsiTheme="minorHAnsi" w:cstheme="minorHAnsi"/>
                <w:i/>
                <w:sz w:val="20"/>
                <w:szCs w:val="20"/>
              </w:rPr>
              <w:t>da pandemia e incertezas do cenário financeiro para o segundo semestre de 2021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>”. Após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C83">
              <w:rPr>
                <w:rFonts w:asciiTheme="minorHAnsi" w:hAnsiTheme="minorHAnsi" w:cstheme="minorHAnsi"/>
                <w:sz w:val="20"/>
                <w:szCs w:val="20"/>
              </w:rPr>
              <w:t>análise dos valores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 e os esclarecimentos dos responsáveis pela 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sua elaboração, esta Comissão opina de modo unânime pela APROVAÇÃO DA IMPLEMENTAÇÃO DA REPROGRAMAÇÃO ORÇAMENTÁRIA DE 2021</w:t>
            </w:r>
            <w:r w:rsidR="008B2C7B">
              <w:t xml:space="preserve"> </w:t>
            </w:r>
            <w:r w:rsidR="008B2C7B" w:rsidRPr="008B2C7B">
              <w:rPr>
                <w:rFonts w:asciiTheme="minorHAnsi" w:hAnsiTheme="minorHAnsi" w:cstheme="minorHAnsi"/>
                <w:sz w:val="20"/>
                <w:szCs w:val="20"/>
              </w:rPr>
              <w:t>BEM COMO A UTILIZAÇÃO DO SUPERÁVIT – OS QUAIS PODERÃO SER FLEXIBILIZADOS CONFORME CONTINUIDADE E VIGÊNCIA DA PANDEMIA</w:t>
            </w:r>
            <w:r w:rsidR="008B2C7B" w:rsidRPr="008B2C7B">
              <w:rPr>
                <w:rFonts w:asciiTheme="minorHAnsi" w:hAnsiTheme="minorHAnsi" w:cstheme="minorHAnsi"/>
                <w:b/>
                <w:sz w:val="20"/>
                <w:szCs w:val="20"/>
              </w:rPr>
              <w:t>.”</w:t>
            </w:r>
            <w:r w:rsidRPr="008B2C7B">
              <w:rPr>
                <w:rFonts w:asciiTheme="minorHAnsi" w:hAnsiTheme="minorHAnsi" w:cstheme="minorHAnsi"/>
                <w:b/>
                <w:sz w:val="20"/>
                <w:szCs w:val="20"/>
              </w:rPr>
              <w:t>(VER DELIBERAÇÃO N° 005/2021 CPFI-CAU/PR)</w:t>
            </w: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C29AC7E" w14:textId="34A38B93" w:rsidR="00AE4920" w:rsidRPr="004A57D0" w:rsidRDefault="00A313E6">
      <w:pPr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lastRenderedPageBreak/>
        <w:t xml:space="preserve">: </w:t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59411E" w:rsidRPr="004A57D0" w14:paraId="7866DA50" w14:textId="77777777" w:rsidTr="006E3B0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BE0473" w14:textId="0CFCC286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8BD7CBA" w14:textId="1D3148C2" w:rsidR="0059411E" w:rsidRPr="004A57D0" w:rsidRDefault="006E3B0E" w:rsidP="00142B95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B0E">
              <w:rPr>
                <w:rFonts w:asciiTheme="minorHAnsi" w:hAnsiTheme="minorHAnsi" w:cstheme="minorHAnsi"/>
                <w:b/>
                <w:sz w:val="20"/>
                <w:szCs w:val="20"/>
              </w:rPr>
              <w:t>PRÓXIMA REUNIÃO CPFI</w:t>
            </w:r>
          </w:p>
        </w:tc>
      </w:tr>
      <w:tr w:rsidR="0059411E" w:rsidRPr="004A57D0" w14:paraId="34226718" w14:textId="77777777" w:rsidTr="006E3B0E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CD21ABD" w14:textId="77777777" w:rsidR="0059411E" w:rsidRPr="004A57D0" w:rsidRDefault="0059411E" w:rsidP="00A25969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35878E3" w14:textId="0D1D431A" w:rsidR="0059411E" w:rsidRPr="004A57D0" w:rsidRDefault="006E3B0E" w:rsidP="00A25969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CPFI-CAU/PR</w:t>
            </w:r>
          </w:p>
        </w:tc>
      </w:tr>
      <w:tr w:rsidR="0059411E" w:rsidRPr="004A57D0" w14:paraId="540CE1F6" w14:textId="77777777" w:rsidTr="006E3B0E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6D9DA43" w14:textId="77777777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E970E51" w14:textId="3170A3B4" w:rsidR="0059411E" w:rsidRPr="004A57D0" w:rsidRDefault="006E3B0E" w:rsidP="00A259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Idevall dos Santos Filho – Coordenador CPFI</w:t>
            </w:r>
          </w:p>
        </w:tc>
      </w:tr>
      <w:tr w:rsidR="0059411E" w:rsidRPr="004A57D0" w14:paraId="48619682" w14:textId="77777777" w:rsidTr="006E3B0E">
        <w:trPr>
          <w:trHeight w:val="980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457E7A" w14:textId="77777777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3E11B535" w14:textId="1D056381" w:rsidR="0059411E" w:rsidRPr="004A57D0" w:rsidRDefault="006E3B0E" w:rsidP="00CC31A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3B0E">
              <w:rPr>
                <w:rFonts w:asciiTheme="minorHAnsi" w:hAnsiTheme="minorHAnsi" w:cstheme="minorHAnsi"/>
                <w:sz w:val="20"/>
                <w:szCs w:val="20"/>
              </w:rPr>
              <w:t>visto a necessidade de continuidade desta para deliberação dos assuntos previstos na pauta, isto é, a “Aprovação das Contas CAU/PR Março/2021” e o “Julgamento de Processos de Cobrança”, os conselheiros definiram por realizar uma 2ª sessão na modalidade virtual em 04 de maio de 2021 sem necessidade de convocação mas apenas o encaminhamento de um lembrete aos membros participantes</w:t>
            </w:r>
          </w:p>
        </w:tc>
      </w:tr>
    </w:tbl>
    <w:p w14:paraId="5DFD17CE" w14:textId="52B4E0A4" w:rsidR="00773744" w:rsidRPr="004A57D0" w:rsidRDefault="004668E6" w:rsidP="00024C3D">
      <w:pPr>
        <w:tabs>
          <w:tab w:val="left" w:pos="4127"/>
        </w:tabs>
        <w:rPr>
          <w:rFonts w:asciiTheme="minorHAnsi" w:hAnsiTheme="minorHAnsi" w:cstheme="minorHAnsi"/>
          <w:sz w:val="20"/>
          <w:szCs w:val="20"/>
        </w:rPr>
        <w:sectPr w:rsidR="00773744" w:rsidRPr="004A57D0" w:rsidSect="006C6A5F">
          <w:headerReference w:type="default" r:id="rId9"/>
          <w:footerReference w:type="default" r:id="rId10"/>
          <w:type w:val="continuous"/>
          <w:pgSz w:w="11910" w:h="16840"/>
          <w:pgMar w:top="580" w:right="0" w:bottom="280" w:left="0" w:header="283" w:footer="283" w:gutter="0"/>
          <w:cols w:space="720"/>
          <w:docGrid w:linePitch="299"/>
        </w:sectPr>
      </w:pPr>
      <w:r w:rsidRPr="004A57D0">
        <w:rPr>
          <w:rFonts w:asciiTheme="minorHAnsi" w:hAnsiTheme="minorHAnsi" w:cstheme="minorHAnsi"/>
          <w:sz w:val="20"/>
          <w:szCs w:val="20"/>
        </w:rPr>
        <w:tab/>
      </w:r>
    </w:p>
    <w:p w14:paraId="61588358" w14:textId="77777777" w:rsidR="00162F7B" w:rsidRPr="004A57D0" w:rsidRDefault="00162F7B" w:rsidP="00C11F11">
      <w:pPr>
        <w:tabs>
          <w:tab w:val="left" w:pos="1200"/>
        </w:tabs>
        <w:rPr>
          <w:rFonts w:asciiTheme="minorHAnsi" w:hAnsiTheme="minorHAnsi" w:cstheme="minorHAnsi"/>
          <w:sz w:val="20"/>
          <w:szCs w:val="20"/>
        </w:rPr>
      </w:pPr>
    </w:p>
    <w:p w14:paraId="3509D1C7" w14:textId="77777777" w:rsidR="00FE32D2" w:rsidRDefault="00FE32D2" w:rsidP="00FE32D2">
      <w:pPr>
        <w:rPr>
          <w:rFonts w:asciiTheme="minorHAnsi" w:hAnsiTheme="minorHAnsi" w:cstheme="minorHAnsi"/>
          <w:sz w:val="20"/>
          <w:szCs w:val="20"/>
        </w:rPr>
      </w:pPr>
    </w:p>
    <w:p w14:paraId="40C84D43" w14:textId="77777777" w:rsidR="00DF730F" w:rsidRDefault="00DF730F" w:rsidP="00FE32D2">
      <w:pPr>
        <w:rPr>
          <w:rFonts w:asciiTheme="minorHAnsi" w:hAnsiTheme="minorHAnsi" w:cstheme="minorHAnsi"/>
          <w:sz w:val="20"/>
          <w:szCs w:val="20"/>
        </w:rPr>
      </w:pPr>
    </w:p>
    <w:p w14:paraId="5F48EA4A" w14:textId="77777777" w:rsidR="00DF730F" w:rsidRDefault="00DF730F" w:rsidP="00FE32D2">
      <w:pPr>
        <w:rPr>
          <w:rFonts w:asciiTheme="minorHAnsi" w:hAnsiTheme="minorHAnsi" w:cstheme="minorHAnsi"/>
          <w:sz w:val="20"/>
          <w:szCs w:val="20"/>
        </w:rPr>
      </w:pPr>
    </w:p>
    <w:p w14:paraId="61BB5CC4" w14:textId="77777777" w:rsidR="00DF730F" w:rsidRDefault="00DF730F" w:rsidP="00FE32D2">
      <w:pPr>
        <w:rPr>
          <w:rFonts w:asciiTheme="minorHAnsi" w:hAnsiTheme="minorHAnsi" w:cstheme="minorHAnsi"/>
          <w:sz w:val="20"/>
          <w:szCs w:val="20"/>
        </w:rPr>
      </w:pPr>
    </w:p>
    <w:p w14:paraId="6BE2B9B8" w14:textId="77777777" w:rsidR="00DF730F" w:rsidRDefault="00DF730F" w:rsidP="00FE32D2">
      <w:pPr>
        <w:rPr>
          <w:rFonts w:asciiTheme="minorHAnsi" w:hAnsiTheme="minorHAnsi" w:cstheme="minorHAnsi"/>
          <w:sz w:val="20"/>
          <w:szCs w:val="20"/>
        </w:rPr>
      </w:pPr>
    </w:p>
    <w:p w14:paraId="0B5108C1" w14:textId="77777777" w:rsidR="00DF730F" w:rsidRDefault="00DF730F" w:rsidP="00FE32D2">
      <w:pPr>
        <w:rPr>
          <w:rFonts w:asciiTheme="minorHAnsi" w:hAnsiTheme="minorHAnsi" w:cstheme="minorHAnsi"/>
          <w:sz w:val="20"/>
          <w:szCs w:val="20"/>
        </w:rPr>
      </w:pPr>
    </w:p>
    <w:p w14:paraId="4D10E1C5" w14:textId="3EC98EDC" w:rsidR="00FE32D2" w:rsidRPr="004A57D0" w:rsidRDefault="00FE32D2" w:rsidP="00DF730F">
      <w:pPr>
        <w:jc w:val="center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>Idevall dos Santos Filho</w:t>
      </w:r>
    </w:p>
    <w:p w14:paraId="41818EB4" w14:textId="557A50FB" w:rsidR="00162F7B" w:rsidRDefault="00FE32D2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>Coordenador Titular CPFi-CAU/PR</w:t>
      </w:r>
    </w:p>
    <w:p w14:paraId="2CD4AB26" w14:textId="77777777" w:rsidR="00162F7B" w:rsidRDefault="00162F7B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5B691EA" w14:textId="77777777" w:rsidR="00162F7B" w:rsidRDefault="00162F7B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F5D871F" w14:textId="77777777" w:rsidR="00694D57" w:rsidRDefault="00694D57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8312B58" w14:textId="77777777" w:rsidR="00162F7B" w:rsidRDefault="00162F7B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3FBC4F9" w14:textId="77777777" w:rsidR="00DF730F" w:rsidRDefault="00DF730F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808B84A" w14:textId="77777777" w:rsidR="00162F7B" w:rsidRDefault="00162F7B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9AF15FB" w14:textId="50819CD3" w:rsidR="00162F7B" w:rsidRPr="004A57D0" w:rsidRDefault="00162F7B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>Patrícia Ostroski Maia</w:t>
      </w:r>
    </w:p>
    <w:p w14:paraId="4CEB4282" w14:textId="176A3D38" w:rsidR="00162F7B" w:rsidRPr="004A57D0" w:rsidRDefault="00162F7B" w:rsidP="00DF730F">
      <w:pPr>
        <w:tabs>
          <w:tab w:val="left" w:pos="6675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</w:t>
      </w:r>
      <w:r w:rsidRPr="004A57D0">
        <w:rPr>
          <w:rFonts w:asciiTheme="minorHAnsi" w:hAnsiTheme="minorHAnsi" w:cstheme="minorHAnsi"/>
          <w:sz w:val="20"/>
          <w:szCs w:val="20"/>
        </w:rPr>
        <w:t>sistente CPFi-CAU/PR</w:t>
      </w:r>
    </w:p>
    <w:p w14:paraId="0192D983" w14:textId="77777777" w:rsidR="00162F7B" w:rsidRPr="004A57D0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sectPr w:rsidR="00162F7B" w:rsidRPr="004A57D0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E020" w14:textId="77777777" w:rsidR="002B16B2" w:rsidRDefault="002B16B2" w:rsidP="00542576">
      <w:r>
        <w:separator/>
      </w:r>
    </w:p>
  </w:endnote>
  <w:endnote w:type="continuationSeparator" w:id="0">
    <w:p w14:paraId="3E8C101A" w14:textId="77777777" w:rsidR="002B16B2" w:rsidRDefault="002B16B2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48C3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48341CD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2A8018FC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0F4B4847" w14:textId="2319471E" w:rsidR="00542576" w:rsidRPr="00174D3B" w:rsidRDefault="00440BC3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RO 003.2021 CPFI-CAU/PR 15.03.2021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 xml:space="preserve">Conselho de Arquitetura e Urbanismo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do Paraná | CAU/PR</w:t>
    </w:r>
  </w:p>
  <w:p w14:paraId="56207F45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</w:p>
  <w:p w14:paraId="37BF4BB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</w:t>
    </w:r>
  </w:p>
  <w:p w14:paraId="40C96B0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0A1C9FF4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0730F909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1D5E" w14:textId="77777777" w:rsidR="002B16B2" w:rsidRDefault="002B16B2" w:rsidP="00542576">
      <w:r>
        <w:separator/>
      </w:r>
    </w:p>
  </w:footnote>
  <w:footnote w:type="continuationSeparator" w:id="0">
    <w:p w14:paraId="01CE7E10" w14:textId="77777777" w:rsidR="002B16B2" w:rsidRDefault="002B16B2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37C2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160E925" wp14:editId="73A4E109">
          <wp:extent cx="5681980" cy="6572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609" cy="65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4C"/>
    <w:rsid w:val="0001373E"/>
    <w:rsid w:val="000171DB"/>
    <w:rsid w:val="00024C3D"/>
    <w:rsid w:val="00030785"/>
    <w:rsid w:val="000346F4"/>
    <w:rsid w:val="00036914"/>
    <w:rsid w:val="00043C0F"/>
    <w:rsid w:val="00047829"/>
    <w:rsid w:val="00076E47"/>
    <w:rsid w:val="000B2882"/>
    <w:rsid w:val="000B4266"/>
    <w:rsid w:val="000B647B"/>
    <w:rsid w:val="000C61D7"/>
    <w:rsid w:val="000D3360"/>
    <w:rsid w:val="000E184C"/>
    <w:rsid w:val="000E2998"/>
    <w:rsid w:val="000E526D"/>
    <w:rsid w:val="00107AAB"/>
    <w:rsid w:val="001174EB"/>
    <w:rsid w:val="001203E6"/>
    <w:rsid w:val="00130FF4"/>
    <w:rsid w:val="00140A72"/>
    <w:rsid w:val="00142B95"/>
    <w:rsid w:val="001504E9"/>
    <w:rsid w:val="00155CCB"/>
    <w:rsid w:val="00162F7B"/>
    <w:rsid w:val="00174D3B"/>
    <w:rsid w:val="00185521"/>
    <w:rsid w:val="00194860"/>
    <w:rsid w:val="001A44BB"/>
    <w:rsid w:val="001E34BC"/>
    <w:rsid w:val="001E37D4"/>
    <w:rsid w:val="001F23CA"/>
    <w:rsid w:val="00204BDC"/>
    <w:rsid w:val="00205C83"/>
    <w:rsid w:val="00212CC6"/>
    <w:rsid w:val="002145BB"/>
    <w:rsid w:val="00223C13"/>
    <w:rsid w:val="00241D3C"/>
    <w:rsid w:val="00244986"/>
    <w:rsid w:val="00246C0B"/>
    <w:rsid w:val="00254569"/>
    <w:rsid w:val="00260D2C"/>
    <w:rsid w:val="0026179C"/>
    <w:rsid w:val="0027060A"/>
    <w:rsid w:val="00286CA2"/>
    <w:rsid w:val="00292988"/>
    <w:rsid w:val="002A29BB"/>
    <w:rsid w:val="002B16B2"/>
    <w:rsid w:val="002D2BC2"/>
    <w:rsid w:val="003061F4"/>
    <w:rsid w:val="0031222D"/>
    <w:rsid w:val="00321A45"/>
    <w:rsid w:val="003256BA"/>
    <w:rsid w:val="00332E91"/>
    <w:rsid w:val="00353C3D"/>
    <w:rsid w:val="003609F7"/>
    <w:rsid w:val="003660E5"/>
    <w:rsid w:val="00373EA8"/>
    <w:rsid w:val="00376078"/>
    <w:rsid w:val="00391ABD"/>
    <w:rsid w:val="003970F8"/>
    <w:rsid w:val="003B1200"/>
    <w:rsid w:val="003F6679"/>
    <w:rsid w:val="0040001C"/>
    <w:rsid w:val="00413496"/>
    <w:rsid w:val="00440BC3"/>
    <w:rsid w:val="00442B52"/>
    <w:rsid w:val="004668E6"/>
    <w:rsid w:val="00480C02"/>
    <w:rsid w:val="00482AC3"/>
    <w:rsid w:val="004862F1"/>
    <w:rsid w:val="00487B71"/>
    <w:rsid w:val="00492633"/>
    <w:rsid w:val="00495B25"/>
    <w:rsid w:val="004A57D0"/>
    <w:rsid w:val="004B65E3"/>
    <w:rsid w:val="004C3F57"/>
    <w:rsid w:val="004C4C8C"/>
    <w:rsid w:val="004D14AB"/>
    <w:rsid w:val="004E4FED"/>
    <w:rsid w:val="004F67A3"/>
    <w:rsid w:val="00506F8C"/>
    <w:rsid w:val="00524C83"/>
    <w:rsid w:val="00535E6A"/>
    <w:rsid w:val="00542576"/>
    <w:rsid w:val="0054281A"/>
    <w:rsid w:val="005538DF"/>
    <w:rsid w:val="00567B40"/>
    <w:rsid w:val="00591601"/>
    <w:rsid w:val="0059411E"/>
    <w:rsid w:val="005C1840"/>
    <w:rsid w:val="005E2E20"/>
    <w:rsid w:val="005F135E"/>
    <w:rsid w:val="00613697"/>
    <w:rsid w:val="00614758"/>
    <w:rsid w:val="00621962"/>
    <w:rsid w:val="00622524"/>
    <w:rsid w:val="00635FB3"/>
    <w:rsid w:val="00650535"/>
    <w:rsid w:val="00653D8C"/>
    <w:rsid w:val="006607F5"/>
    <w:rsid w:val="006731B6"/>
    <w:rsid w:val="00675FB2"/>
    <w:rsid w:val="00681763"/>
    <w:rsid w:val="00681AFA"/>
    <w:rsid w:val="00685E16"/>
    <w:rsid w:val="00694D57"/>
    <w:rsid w:val="006B08DB"/>
    <w:rsid w:val="006B6612"/>
    <w:rsid w:val="006C6A5F"/>
    <w:rsid w:val="006D5D0E"/>
    <w:rsid w:val="006E139B"/>
    <w:rsid w:val="006E189C"/>
    <w:rsid w:val="006E3B0E"/>
    <w:rsid w:val="006F0349"/>
    <w:rsid w:val="00702839"/>
    <w:rsid w:val="00714DF8"/>
    <w:rsid w:val="0073126D"/>
    <w:rsid w:val="00742638"/>
    <w:rsid w:val="007544D7"/>
    <w:rsid w:val="00773744"/>
    <w:rsid w:val="007954B1"/>
    <w:rsid w:val="007955F6"/>
    <w:rsid w:val="007A0C1F"/>
    <w:rsid w:val="007A7C90"/>
    <w:rsid w:val="007B0362"/>
    <w:rsid w:val="007C1528"/>
    <w:rsid w:val="007F684C"/>
    <w:rsid w:val="00801B7B"/>
    <w:rsid w:val="00805A3B"/>
    <w:rsid w:val="008315A1"/>
    <w:rsid w:val="0083694E"/>
    <w:rsid w:val="00853398"/>
    <w:rsid w:val="00855306"/>
    <w:rsid w:val="0086188B"/>
    <w:rsid w:val="00864154"/>
    <w:rsid w:val="00872317"/>
    <w:rsid w:val="0088034E"/>
    <w:rsid w:val="0088070E"/>
    <w:rsid w:val="008808CB"/>
    <w:rsid w:val="008822F1"/>
    <w:rsid w:val="00890CD7"/>
    <w:rsid w:val="008A6B21"/>
    <w:rsid w:val="008B2C7B"/>
    <w:rsid w:val="008B3329"/>
    <w:rsid w:val="008B6FBB"/>
    <w:rsid w:val="008C0311"/>
    <w:rsid w:val="008C61F2"/>
    <w:rsid w:val="00900824"/>
    <w:rsid w:val="009046F1"/>
    <w:rsid w:val="009136CF"/>
    <w:rsid w:val="00916784"/>
    <w:rsid w:val="00917C1D"/>
    <w:rsid w:val="00947636"/>
    <w:rsid w:val="00967189"/>
    <w:rsid w:val="00971331"/>
    <w:rsid w:val="00983B4A"/>
    <w:rsid w:val="00990015"/>
    <w:rsid w:val="009B4566"/>
    <w:rsid w:val="009C1531"/>
    <w:rsid w:val="009D42B2"/>
    <w:rsid w:val="009E25D5"/>
    <w:rsid w:val="009E6867"/>
    <w:rsid w:val="009F0CBE"/>
    <w:rsid w:val="009F22AE"/>
    <w:rsid w:val="009F4571"/>
    <w:rsid w:val="009F5C46"/>
    <w:rsid w:val="00A313E6"/>
    <w:rsid w:val="00A33D5E"/>
    <w:rsid w:val="00A35D27"/>
    <w:rsid w:val="00A414EC"/>
    <w:rsid w:val="00A8308D"/>
    <w:rsid w:val="00A850AA"/>
    <w:rsid w:val="00A963A6"/>
    <w:rsid w:val="00AA3F9E"/>
    <w:rsid w:val="00AE4920"/>
    <w:rsid w:val="00B01050"/>
    <w:rsid w:val="00B037ED"/>
    <w:rsid w:val="00B159EF"/>
    <w:rsid w:val="00B32EC6"/>
    <w:rsid w:val="00B40AFA"/>
    <w:rsid w:val="00B55305"/>
    <w:rsid w:val="00B55564"/>
    <w:rsid w:val="00B5622D"/>
    <w:rsid w:val="00B83939"/>
    <w:rsid w:val="00B90278"/>
    <w:rsid w:val="00BA5852"/>
    <w:rsid w:val="00BB7115"/>
    <w:rsid w:val="00BD085C"/>
    <w:rsid w:val="00BE2AF3"/>
    <w:rsid w:val="00BE6B02"/>
    <w:rsid w:val="00BF1779"/>
    <w:rsid w:val="00C024BC"/>
    <w:rsid w:val="00C11F11"/>
    <w:rsid w:val="00C13683"/>
    <w:rsid w:val="00C204B4"/>
    <w:rsid w:val="00C2423F"/>
    <w:rsid w:val="00C50723"/>
    <w:rsid w:val="00C5183C"/>
    <w:rsid w:val="00C528A7"/>
    <w:rsid w:val="00C6260F"/>
    <w:rsid w:val="00C627EE"/>
    <w:rsid w:val="00C67FA2"/>
    <w:rsid w:val="00C74EAA"/>
    <w:rsid w:val="00C83FE9"/>
    <w:rsid w:val="00C90C1B"/>
    <w:rsid w:val="00C93FA2"/>
    <w:rsid w:val="00CB15A5"/>
    <w:rsid w:val="00CB1983"/>
    <w:rsid w:val="00CB3907"/>
    <w:rsid w:val="00CB6CA4"/>
    <w:rsid w:val="00CC1F36"/>
    <w:rsid w:val="00CC31AB"/>
    <w:rsid w:val="00CD36ED"/>
    <w:rsid w:val="00CE00C6"/>
    <w:rsid w:val="00CE3282"/>
    <w:rsid w:val="00D238EA"/>
    <w:rsid w:val="00D333DF"/>
    <w:rsid w:val="00D43C16"/>
    <w:rsid w:val="00D43F84"/>
    <w:rsid w:val="00D52FE7"/>
    <w:rsid w:val="00D57141"/>
    <w:rsid w:val="00D641E9"/>
    <w:rsid w:val="00D66B6D"/>
    <w:rsid w:val="00D70375"/>
    <w:rsid w:val="00D765FE"/>
    <w:rsid w:val="00D84924"/>
    <w:rsid w:val="00DB14C7"/>
    <w:rsid w:val="00DB70D9"/>
    <w:rsid w:val="00DC560D"/>
    <w:rsid w:val="00DE593E"/>
    <w:rsid w:val="00DF2730"/>
    <w:rsid w:val="00DF730F"/>
    <w:rsid w:val="00E0171D"/>
    <w:rsid w:val="00E03014"/>
    <w:rsid w:val="00E14D34"/>
    <w:rsid w:val="00E176E8"/>
    <w:rsid w:val="00E246CC"/>
    <w:rsid w:val="00E5694E"/>
    <w:rsid w:val="00E6764D"/>
    <w:rsid w:val="00E72C3F"/>
    <w:rsid w:val="00E81FFE"/>
    <w:rsid w:val="00E92C37"/>
    <w:rsid w:val="00E95C00"/>
    <w:rsid w:val="00EA4AB6"/>
    <w:rsid w:val="00EC3628"/>
    <w:rsid w:val="00ED27D2"/>
    <w:rsid w:val="00F104AD"/>
    <w:rsid w:val="00F32A7B"/>
    <w:rsid w:val="00F36479"/>
    <w:rsid w:val="00F40CC5"/>
    <w:rsid w:val="00F60927"/>
    <w:rsid w:val="00F64C2B"/>
    <w:rsid w:val="00F65C3F"/>
    <w:rsid w:val="00F854D9"/>
    <w:rsid w:val="00F86EC2"/>
    <w:rsid w:val="00F95293"/>
    <w:rsid w:val="00FA1D20"/>
    <w:rsid w:val="00FA2E33"/>
    <w:rsid w:val="00FB61F9"/>
    <w:rsid w:val="00FE32D2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74B30A"/>
  <w15:docId w15:val="{8F14ECB0-CB16-41A6-A1B4-6305373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2709</cp:revision>
  <dcterms:created xsi:type="dcterms:W3CDTF">2021-01-26T20:26:00Z</dcterms:created>
  <dcterms:modified xsi:type="dcterms:W3CDTF">2021-07-02T14:59:00Z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