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515"/>
      </w:tblGrid>
      <w:tr>
        <w:trPr>
          <w:trHeight w:val="39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COORDENADOR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Cs w:val="24"/>
                <w:lang w:val="pt-BR" w:bidi="ar-SA"/>
              </w:rPr>
              <w:t>Conselheiro Ormy Leocádio Hutner Junior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Comissão de Exercício Profissional - CAU/PR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kern w:val="0"/>
                <w:szCs w:val="24"/>
                <w:lang w:val="pt-BR" w:bidi="ar-SA"/>
              </w:rPr>
              <w:t xml:space="preserve">Distribuição dos Processos de Fiscalização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057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A COMISSÃO DE EXERCÍCIO PROFISSIONAL (CEP-CAU/PR), reunida ordinariamente de forma híbrida no dia 27 de junho de 2022,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que os processos foram enviados com antecedência e não houve manifestação de algum impedimento.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rFonts w:ascii="Times New Roman" w:hAnsi="Times New Roman"/>
        </w:rPr>
        <w:t>Distribuir aos conselheiros os processos abaixo listados para relato e voto: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1.1 Ormy Leocádio Hütner Junior: 1431950/2021, 1401820/2021, 1392505/2021, 1394986/2021, 1469749/2022, 1484883/2022, 1524349/2022, </w:t>
      </w:r>
      <w:r>
        <w:rPr>
          <w:rFonts w:ascii="Times New Roman" w:hAnsi="Times New Roman"/>
          <w:color w:val="000000" w:themeColor="text1"/>
          <w:szCs w:val="24"/>
        </w:rPr>
        <w:t>1507145/2022.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>1.2 Vandinês Gremaschi Canassa: 1347717/2021, 1415605/2021, 1479224/2022, 1496644/2022, 1151553/2020, 1479167/2022, 1550895/2022, 1482266/2022, 1525944/2022.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>1.3 Ricardo Luiz Leites de Oliveira: 1218794/2020, 1213164/2020, 924194/2019, 1142510/2020.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>1.4 Maugham Zaze: 1431349/2021, 1431324/2021, 1416215/2022, 1464285/2022, 1455991/2022, 1479185/2022.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/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rFonts w:cs="Times New Roman" w:ascii="Times New Roman" w:hAnsi="Times New Roman"/>
          <w:szCs w:val="24"/>
        </w:rPr>
        <w:t>Curitiba - PR, 27 de junho de 2022.</w:t>
      </w:r>
    </w:p>
    <w:p>
      <w:pPr>
        <w:pStyle w:val="Normal"/>
        <w:spacing w:lineRule="auto" w:line="240" w:before="240" w:after="116"/>
        <w:rPr/>
      </w:pPr>
      <w:r>
        <w:rPr>
          <w:rFonts w:cs="Times New Roman"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pt-BR" w:bidi="ar-SA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DILÉCTA APª SCHMIDT DE OLIVEIRA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6ª REUNIÃO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2"/>
        <w:gridCol w:w="827"/>
        <w:gridCol w:w="2681"/>
        <w:gridCol w:w="573"/>
        <w:gridCol w:w="381"/>
        <w:gridCol w:w="440"/>
        <w:gridCol w:w="517"/>
        <w:gridCol w:w="171"/>
        <w:gridCol w:w="782"/>
        <w:gridCol w:w="948"/>
      </w:tblGrid>
      <w:tr>
        <w:trPr/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6ª REUNIÃO 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27/06/2022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</w:rPr>
              <w:t xml:space="preserve">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bookmarkStart w:id="0" w:name="_GoBack"/>
            <w:bookmarkEnd w:id="0"/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Dilécta Apª Schmidt de Oliveira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Hutner Junior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566372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LibreOffice/7.2.1.2$Windows_X86_64 LibreOffice_project/87b77fad49947c1441b67c559c339af8f3517e22</Application>
  <AppVersion>15.0000</AppVersion>
  <Pages>2</Pages>
  <Words>438</Words>
  <Characters>2681</Characters>
  <CharactersWithSpaces>3072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2022-07-12T14:05:43Z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