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210160A9" w:rsidR="005B1BAD" w:rsidRPr="00873F9C" w:rsidRDefault="007056CD">
      <w:pPr>
        <w:suppressLineNumbers/>
        <w:spacing w:line="288" w:lineRule="auto"/>
        <w:ind w:left="0" w:firstLine="0"/>
        <w:rPr>
          <w:rFonts w:asciiTheme="minorHAnsi" w:hAnsiTheme="minorHAnsi"/>
          <w:sz w:val="22"/>
          <w:szCs w:val="24"/>
        </w:rPr>
      </w:pPr>
      <w:r w:rsidRPr="003D66E9">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FC3D1E" w:rsidRPr="003D66E9">
            <w:rPr>
              <w:rFonts w:asciiTheme="minorHAnsi" w:hAnsiTheme="minorHAnsi" w:cstheme="minorHAnsi"/>
              <w:sz w:val="22"/>
              <w:szCs w:val="24"/>
            </w:rPr>
            <w:t>1</w:t>
          </w:r>
          <w:r w:rsidR="003774A6">
            <w:rPr>
              <w:rFonts w:asciiTheme="minorHAnsi" w:hAnsiTheme="minorHAnsi" w:cstheme="minorHAnsi"/>
              <w:sz w:val="22"/>
              <w:szCs w:val="24"/>
            </w:rPr>
            <w:t>5</w:t>
          </w:r>
          <w:r w:rsidR="00A40734">
            <w:rPr>
              <w:rFonts w:asciiTheme="minorHAnsi" w:hAnsiTheme="minorHAnsi" w:cstheme="minorHAnsi"/>
              <w:sz w:val="22"/>
              <w:szCs w:val="24"/>
            </w:rPr>
            <w:t>3</w:t>
          </w:r>
        </w:sdtContent>
      </w:sdt>
      <w:r w:rsidRPr="003D66E9">
        <w:rPr>
          <w:rFonts w:asciiTheme="minorHAnsi" w:hAnsiTheme="minorHAnsi" w:cstheme="minorHAnsi"/>
          <w:color w:val="auto"/>
          <w:sz w:val="22"/>
          <w:szCs w:val="24"/>
        </w:rPr>
        <w:t>ª REUNIÃO PLENÁRIA ORDI</w:t>
      </w:r>
      <w:r w:rsidR="00D939AC" w:rsidRPr="003D66E9">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3774A6">
            <w:rPr>
              <w:rFonts w:asciiTheme="minorHAnsi" w:hAnsiTheme="minorHAnsi" w:cstheme="minorHAnsi"/>
              <w:color w:val="auto"/>
              <w:sz w:val="22"/>
              <w:szCs w:val="24"/>
            </w:rPr>
            <w:t>2</w:t>
          </w:r>
          <w:r w:rsidR="00A40734">
            <w:rPr>
              <w:rFonts w:asciiTheme="minorHAnsi" w:hAnsiTheme="minorHAnsi" w:cstheme="minorHAnsi"/>
              <w:color w:val="auto"/>
              <w:sz w:val="22"/>
              <w:szCs w:val="24"/>
            </w:rPr>
            <w:t>4</w:t>
          </w:r>
          <w:r w:rsidR="003774A6">
            <w:rPr>
              <w:rFonts w:asciiTheme="minorHAnsi" w:hAnsiTheme="minorHAnsi" w:cstheme="minorHAnsi"/>
              <w:color w:val="auto"/>
              <w:sz w:val="22"/>
              <w:szCs w:val="24"/>
            </w:rPr>
            <w:t xml:space="preserve"> </w:t>
          </w:r>
          <w:r w:rsidR="00491B08" w:rsidRPr="003D66E9">
            <w:rPr>
              <w:rFonts w:asciiTheme="minorHAnsi" w:hAnsiTheme="minorHAnsi" w:cstheme="minorHAnsi"/>
              <w:color w:val="auto"/>
              <w:sz w:val="22"/>
              <w:szCs w:val="24"/>
            </w:rPr>
            <w:t xml:space="preserve">DE </w:t>
          </w:r>
          <w:r w:rsidR="00A40734">
            <w:rPr>
              <w:rFonts w:asciiTheme="minorHAnsi" w:hAnsiTheme="minorHAnsi" w:cstheme="minorHAnsi"/>
              <w:color w:val="auto"/>
              <w:sz w:val="22"/>
              <w:szCs w:val="24"/>
            </w:rPr>
            <w:t xml:space="preserve">MARÇO </w:t>
          </w:r>
          <w:r w:rsidR="00491B08" w:rsidRPr="003D66E9">
            <w:rPr>
              <w:rFonts w:asciiTheme="minorHAnsi" w:hAnsiTheme="minorHAnsi" w:cstheme="minorHAnsi"/>
              <w:color w:val="auto"/>
              <w:sz w:val="22"/>
              <w:szCs w:val="24"/>
            </w:rPr>
            <w:t>DE 202</w:t>
          </w:r>
          <w:r w:rsidR="002158D9" w:rsidRPr="003D66E9">
            <w:rPr>
              <w:rFonts w:asciiTheme="minorHAnsi" w:hAnsiTheme="minorHAnsi" w:cstheme="minorHAnsi"/>
              <w:color w:val="auto"/>
              <w:sz w:val="22"/>
              <w:szCs w:val="24"/>
            </w:rPr>
            <w:t>3</w:t>
          </w:r>
        </w:sdtContent>
      </w:sdt>
    </w:p>
    <w:p w14:paraId="0C9AC908" w14:textId="184EB24A" w:rsidR="00522CC4" w:rsidRPr="00CB72E6" w:rsidRDefault="00D939AC" w:rsidP="00151E54">
      <w:pPr>
        <w:ind w:left="0"/>
        <w:rPr>
          <w:rFonts w:asciiTheme="minorHAnsi" w:hAnsiTheme="minorHAnsi" w:cstheme="minorHAnsi"/>
          <w:bCs/>
          <w:szCs w:val="24"/>
        </w:rPr>
      </w:pPr>
      <w:r w:rsidRPr="003D66E9">
        <w:rPr>
          <w:rFonts w:asciiTheme="minorHAnsi" w:hAnsiTheme="minorHAnsi" w:cstheme="minorHAnsi"/>
          <w:color w:val="auto"/>
          <w:szCs w:val="24"/>
        </w:rPr>
        <w:t xml:space="preserve">Ao </w:t>
      </w:r>
      <w:r w:rsidR="00875AA8">
        <w:rPr>
          <w:rFonts w:asciiTheme="minorHAnsi" w:hAnsiTheme="minorHAnsi" w:cstheme="minorHAnsi"/>
          <w:color w:val="auto"/>
          <w:szCs w:val="24"/>
        </w:rPr>
        <w:t xml:space="preserve">vigésimo </w:t>
      </w:r>
      <w:r w:rsidR="00A40734">
        <w:rPr>
          <w:rFonts w:asciiTheme="minorHAnsi" w:hAnsiTheme="minorHAnsi" w:cstheme="minorHAnsi"/>
          <w:color w:val="auto"/>
          <w:szCs w:val="24"/>
        </w:rPr>
        <w:t>quarto</w:t>
      </w:r>
      <w:r w:rsidR="002A3B4E" w:rsidRPr="003D66E9">
        <w:rPr>
          <w:rFonts w:asciiTheme="minorHAnsi" w:hAnsiTheme="minorHAnsi" w:cstheme="minorHAnsi"/>
          <w:color w:val="auto"/>
          <w:szCs w:val="24"/>
        </w:rPr>
        <w:t xml:space="preserve"> dia </w:t>
      </w:r>
      <w:r w:rsidRPr="003D66E9">
        <w:rPr>
          <w:rFonts w:asciiTheme="minorHAnsi" w:hAnsiTheme="minorHAnsi" w:cstheme="minorHAnsi"/>
          <w:color w:val="auto"/>
          <w:szCs w:val="24"/>
        </w:rPr>
        <w:t xml:space="preserve">do mês de </w:t>
      </w:r>
      <w:r w:rsidR="00A40734">
        <w:rPr>
          <w:rFonts w:asciiTheme="minorHAnsi" w:hAnsiTheme="minorHAnsi" w:cstheme="minorHAnsi"/>
          <w:color w:val="auto"/>
          <w:szCs w:val="24"/>
        </w:rPr>
        <w:t>março</w:t>
      </w:r>
      <w:r w:rsidR="00FC3D1E" w:rsidRPr="003D66E9">
        <w:rPr>
          <w:rFonts w:asciiTheme="minorHAnsi" w:hAnsiTheme="minorHAnsi" w:cstheme="minorHAnsi"/>
          <w:color w:val="auto"/>
          <w:szCs w:val="24"/>
        </w:rPr>
        <w:t xml:space="preserve"> d</w:t>
      </w:r>
      <w:r w:rsidR="002158D9" w:rsidRPr="003D66E9">
        <w:rPr>
          <w:rFonts w:asciiTheme="minorHAnsi" w:hAnsiTheme="minorHAnsi" w:cstheme="minorHAnsi"/>
          <w:color w:val="auto"/>
          <w:szCs w:val="24"/>
        </w:rPr>
        <w:t>o ano de dois mil e vinte e três</w:t>
      </w:r>
      <w:r w:rsidR="007056CD" w:rsidRPr="003D66E9">
        <w:rPr>
          <w:rFonts w:asciiTheme="minorHAnsi" w:hAnsiTheme="minorHAnsi" w:cstheme="minorHAnsi"/>
          <w:color w:val="auto"/>
          <w:szCs w:val="24"/>
        </w:rPr>
        <w:t xml:space="preserve">, às </w:t>
      </w:r>
      <w:r w:rsidR="00A40734">
        <w:rPr>
          <w:rFonts w:asciiTheme="minorHAnsi" w:hAnsiTheme="minorHAnsi" w:cstheme="minorHAnsi"/>
          <w:color w:val="auto"/>
          <w:szCs w:val="24"/>
        </w:rPr>
        <w:t>quatorze</w:t>
      </w:r>
      <w:r w:rsidR="00FC3D1E" w:rsidRPr="003D66E9">
        <w:rPr>
          <w:rFonts w:asciiTheme="minorHAnsi" w:hAnsiTheme="minorHAnsi" w:cstheme="minorHAnsi"/>
          <w:color w:val="auto"/>
          <w:szCs w:val="24"/>
        </w:rPr>
        <w:t xml:space="preserve"> horas</w:t>
      </w:r>
      <w:r w:rsidR="007056CD" w:rsidRPr="003D66E9">
        <w:rPr>
          <w:rFonts w:asciiTheme="minorHAnsi" w:hAnsiTheme="minorHAnsi" w:cstheme="minorHAnsi"/>
          <w:color w:val="auto"/>
          <w:szCs w:val="24"/>
        </w:rPr>
        <w:t xml:space="preserve">, reuniu-se o Plenário do </w:t>
      </w:r>
      <w:r w:rsidR="007056CD" w:rsidRPr="003D66E9">
        <w:rPr>
          <w:rFonts w:asciiTheme="minorHAnsi" w:hAnsiTheme="minorHAnsi" w:cstheme="minorHAnsi"/>
          <w:b/>
          <w:color w:val="auto"/>
          <w:szCs w:val="24"/>
        </w:rPr>
        <w:t>Conselho de Arquitetura e Urbanismo do Paraná – CAU/PR</w:t>
      </w:r>
      <w:r w:rsidR="007056CD" w:rsidRPr="003D66E9">
        <w:rPr>
          <w:rFonts w:asciiTheme="minorHAnsi" w:hAnsiTheme="minorHAnsi" w:cstheme="minorHAnsi"/>
          <w:color w:val="auto"/>
          <w:szCs w:val="24"/>
        </w:rPr>
        <w:t>, de forma</w:t>
      </w:r>
      <w:r w:rsidR="0044694D" w:rsidRPr="003D66E9">
        <w:rPr>
          <w:rFonts w:asciiTheme="minorHAnsi" w:hAnsiTheme="minorHAnsi" w:cstheme="minorHAnsi"/>
          <w:color w:val="auto"/>
          <w:szCs w:val="24"/>
        </w:rPr>
        <w:t xml:space="preserve"> híbrida,</w:t>
      </w:r>
      <w:r w:rsidR="00B45AB3" w:rsidRPr="003D66E9">
        <w:rPr>
          <w:rFonts w:asciiTheme="minorHAnsi" w:hAnsiTheme="minorHAnsi" w:cstheme="minorHAnsi"/>
          <w:color w:val="auto"/>
          <w:szCs w:val="24"/>
        </w:rPr>
        <w:t xml:space="preserve"> sendo de forma virtual pela plataforma </w:t>
      </w:r>
      <w:proofErr w:type="spellStart"/>
      <w:r w:rsidR="00B45AB3" w:rsidRPr="003D66E9">
        <w:rPr>
          <w:rFonts w:asciiTheme="minorHAnsi" w:hAnsiTheme="minorHAnsi" w:cstheme="minorHAnsi"/>
          <w:i/>
          <w:color w:val="auto"/>
          <w:szCs w:val="24"/>
        </w:rPr>
        <w:t>Teams</w:t>
      </w:r>
      <w:proofErr w:type="spellEnd"/>
      <w:r w:rsidR="00B45AB3" w:rsidRPr="003D66E9">
        <w:rPr>
          <w:rFonts w:asciiTheme="minorHAnsi" w:hAnsiTheme="minorHAnsi" w:cstheme="minorHAnsi"/>
          <w:color w:val="auto"/>
          <w:szCs w:val="24"/>
        </w:rPr>
        <w:t xml:space="preserve"> e presencialmente </w:t>
      </w:r>
      <w:r w:rsidR="003774A6">
        <w:rPr>
          <w:rFonts w:asciiTheme="minorHAnsi" w:hAnsiTheme="minorHAnsi" w:cstheme="minorHAnsi"/>
          <w:color w:val="auto"/>
          <w:szCs w:val="24"/>
        </w:rPr>
        <w:t>n</w:t>
      </w:r>
      <w:r w:rsidR="00A40734">
        <w:rPr>
          <w:rFonts w:asciiTheme="minorHAnsi" w:hAnsiTheme="minorHAnsi" w:cstheme="minorHAnsi"/>
          <w:color w:val="auto"/>
          <w:szCs w:val="24"/>
        </w:rPr>
        <w:t>a sede do CAU/PR em Curitiba</w:t>
      </w:r>
      <w:r w:rsidR="00875AA8">
        <w:rPr>
          <w:rFonts w:asciiTheme="minorHAnsi" w:hAnsiTheme="minorHAnsi" w:cstheme="minorHAnsi"/>
          <w:color w:val="auto"/>
          <w:szCs w:val="24"/>
        </w:rPr>
        <w:t>,</w:t>
      </w:r>
      <w:r w:rsidR="002158D9" w:rsidRPr="003D66E9">
        <w:rPr>
          <w:rFonts w:asciiTheme="minorHAnsi" w:hAnsiTheme="minorHAnsi" w:cstheme="minorHAnsi"/>
          <w:color w:val="auto"/>
          <w:szCs w:val="24"/>
        </w:rPr>
        <w:t xml:space="preserve"> sob</w:t>
      </w:r>
      <w:r w:rsidR="007056CD" w:rsidRPr="003D66E9">
        <w:rPr>
          <w:rFonts w:asciiTheme="minorHAnsi" w:hAnsiTheme="minorHAnsi" w:cstheme="minorHAnsi"/>
          <w:color w:val="auto"/>
          <w:szCs w:val="24"/>
        </w:rPr>
        <w:t xml:space="preserve"> a Presidência de </w:t>
      </w:r>
      <w:r w:rsidR="007056CD" w:rsidRPr="003D66E9">
        <w:rPr>
          <w:rFonts w:asciiTheme="minorHAnsi" w:hAnsiTheme="minorHAnsi" w:cstheme="minorHAnsi"/>
          <w:b/>
          <w:color w:val="auto"/>
          <w:szCs w:val="24"/>
        </w:rPr>
        <w:t xml:space="preserve">Milton Carlos </w:t>
      </w:r>
      <w:proofErr w:type="spellStart"/>
      <w:r w:rsidR="007056CD" w:rsidRPr="003D66E9">
        <w:rPr>
          <w:rFonts w:asciiTheme="minorHAnsi" w:hAnsiTheme="minorHAnsi" w:cstheme="minorHAnsi"/>
          <w:b/>
          <w:color w:val="auto"/>
          <w:szCs w:val="24"/>
        </w:rPr>
        <w:t>Zanelatto</w:t>
      </w:r>
      <w:proofErr w:type="spellEnd"/>
      <w:r w:rsidR="007056CD" w:rsidRPr="003D66E9">
        <w:rPr>
          <w:rFonts w:asciiTheme="minorHAnsi" w:hAnsiTheme="minorHAnsi" w:cstheme="minorHAnsi"/>
          <w:b/>
          <w:color w:val="auto"/>
          <w:szCs w:val="24"/>
        </w:rPr>
        <w:t xml:space="preserve"> Gonçalves</w:t>
      </w:r>
      <w:r w:rsidR="007056CD" w:rsidRPr="003D66E9">
        <w:rPr>
          <w:rFonts w:asciiTheme="minorHAnsi" w:hAnsiTheme="minorHAnsi" w:cstheme="minorHAnsi"/>
          <w:color w:val="auto"/>
          <w:szCs w:val="24"/>
        </w:rPr>
        <w:t xml:space="preserve">, com </w:t>
      </w:r>
      <w:r w:rsidR="00865BD4" w:rsidRPr="003D66E9">
        <w:rPr>
          <w:rFonts w:asciiTheme="minorHAnsi" w:hAnsiTheme="minorHAnsi" w:cstheme="minorHAnsi"/>
          <w:color w:val="auto"/>
          <w:szCs w:val="24"/>
        </w:rPr>
        <w:t xml:space="preserve">a </w:t>
      </w:r>
      <w:r w:rsidR="00865BD4" w:rsidRPr="003D66E9">
        <w:rPr>
          <w:rFonts w:asciiTheme="minorHAnsi" w:hAnsiTheme="minorHAnsi" w:cstheme="minorHAnsi"/>
          <w:b/>
          <w:color w:val="auto"/>
          <w:szCs w:val="24"/>
        </w:rPr>
        <w:t xml:space="preserve">presença dos </w:t>
      </w:r>
      <w:r w:rsidR="007056CD" w:rsidRPr="003D66E9">
        <w:rPr>
          <w:rFonts w:asciiTheme="minorHAnsi" w:hAnsiTheme="minorHAnsi" w:cstheme="minorHAnsi"/>
          <w:b/>
          <w:color w:val="auto"/>
          <w:szCs w:val="24"/>
        </w:rPr>
        <w:t>(as)</w:t>
      </w:r>
      <w:r w:rsidR="007056CD" w:rsidRPr="003D66E9">
        <w:rPr>
          <w:rFonts w:asciiTheme="minorHAnsi" w:hAnsiTheme="minorHAnsi" w:cstheme="minorHAnsi"/>
          <w:color w:val="auto"/>
          <w:szCs w:val="24"/>
        </w:rPr>
        <w:t xml:space="preserve"> </w:t>
      </w:r>
      <w:r w:rsidR="007056CD" w:rsidRPr="003D66E9">
        <w:rPr>
          <w:rFonts w:asciiTheme="minorHAnsi" w:hAnsiTheme="minorHAnsi" w:cstheme="minorHAnsi"/>
          <w:b/>
          <w:color w:val="auto"/>
          <w:szCs w:val="24"/>
        </w:rPr>
        <w:t>conselheiros</w:t>
      </w:r>
      <w:r w:rsidR="00865BD4" w:rsidRPr="003D66E9">
        <w:rPr>
          <w:rFonts w:asciiTheme="minorHAnsi" w:hAnsiTheme="minorHAnsi" w:cstheme="minorHAnsi"/>
          <w:b/>
          <w:color w:val="auto"/>
          <w:szCs w:val="24"/>
        </w:rPr>
        <w:t xml:space="preserve"> </w:t>
      </w:r>
      <w:r w:rsidR="007056CD" w:rsidRPr="003D66E9">
        <w:rPr>
          <w:rFonts w:asciiTheme="minorHAnsi" w:hAnsiTheme="minorHAnsi" w:cstheme="minorHAnsi"/>
          <w:b/>
          <w:color w:val="auto"/>
          <w:szCs w:val="24"/>
        </w:rPr>
        <w:t>(as)</w:t>
      </w:r>
      <w:r w:rsidR="00865BD4" w:rsidRPr="003D66E9">
        <w:rPr>
          <w:rFonts w:asciiTheme="minorHAnsi" w:hAnsiTheme="minorHAnsi" w:cstheme="minorHAnsi"/>
          <w:b/>
          <w:color w:val="auto"/>
          <w:szCs w:val="24"/>
        </w:rPr>
        <w:t xml:space="preserve"> titulares</w:t>
      </w:r>
      <w:r w:rsidR="007056CD" w:rsidRPr="003D66E9">
        <w:rPr>
          <w:rFonts w:asciiTheme="minorHAnsi" w:hAnsiTheme="minorHAnsi" w:cstheme="minorHAnsi"/>
          <w:color w:val="auto"/>
          <w:szCs w:val="24"/>
        </w:rPr>
        <w:t>:</w:t>
      </w:r>
      <w:r w:rsidR="003D66E9">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André Luiz </w:t>
      </w:r>
      <w:proofErr w:type="spellStart"/>
      <w:r w:rsidR="00151E54" w:rsidRPr="00151E54">
        <w:rPr>
          <w:rFonts w:asciiTheme="minorHAnsi" w:hAnsiTheme="minorHAnsi" w:cstheme="minorHAnsi"/>
          <w:color w:val="auto"/>
          <w:szCs w:val="24"/>
        </w:rPr>
        <w:t>Sell</w:t>
      </w:r>
      <w:proofErr w:type="spellEnd"/>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Antônio </w:t>
      </w:r>
      <w:proofErr w:type="spellStart"/>
      <w:r w:rsidR="00151E54" w:rsidRPr="00151E54">
        <w:rPr>
          <w:rFonts w:asciiTheme="minorHAnsi" w:hAnsiTheme="minorHAnsi" w:cstheme="minorHAnsi"/>
          <w:color w:val="auto"/>
          <w:szCs w:val="24"/>
        </w:rPr>
        <w:t>Claret</w:t>
      </w:r>
      <w:proofErr w:type="spellEnd"/>
      <w:r w:rsidR="00151E54" w:rsidRPr="00151E54">
        <w:rPr>
          <w:rFonts w:asciiTheme="minorHAnsi" w:hAnsiTheme="minorHAnsi" w:cstheme="minorHAnsi"/>
          <w:color w:val="auto"/>
          <w:szCs w:val="24"/>
        </w:rPr>
        <w:t xml:space="preserve"> Pereira de Miranda</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Antônio Ricardo Nunes Sardo</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Cláudio Luiz </w:t>
      </w:r>
      <w:proofErr w:type="spellStart"/>
      <w:r w:rsidR="00151E54" w:rsidRPr="00151E54">
        <w:rPr>
          <w:rFonts w:asciiTheme="minorHAnsi" w:hAnsiTheme="minorHAnsi" w:cstheme="minorHAnsi"/>
          <w:color w:val="auto"/>
          <w:szCs w:val="24"/>
        </w:rPr>
        <w:t>Bravim</w:t>
      </w:r>
      <w:proofErr w:type="spellEnd"/>
      <w:r w:rsidR="00151E54" w:rsidRPr="00151E54">
        <w:rPr>
          <w:rFonts w:asciiTheme="minorHAnsi" w:hAnsiTheme="minorHAnsi" w:cstheme="minorHAnsi"/>
          <w:color w:val="auto"/>
          <w:szCs w:val="24"/>
        </w:rPr>
        <w:t xml:space="preserve"> da Silva</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Constança Lacerda Camargo</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Eduardo </w:t>
      </w:r>
      <w:proofErr w:type="spellStart"/>
      <w:r w:rsidR="00151E54" w:rsidRPr="00151E54">
        <w:rPr>
          <w:rFonts w:asciiTheme="minorHAnsi" w:hAnsiTheme="minorHAnsi" w:cstheme="minorHAnsi"/>
          <w:color w:val="auto"/>
          <w:szCs w:val="24"/>
        </w:rPr>
        <w:t>Verri</w:t>
      </w:r>
      <w:proofErr w:type="spellEnd"/>
      <w:r w:rsidR="00151E54" w:rsidRPr="00151E54">
        <w:rPr>
          <w:rFonts w:asciiTheme="minorHAnsi" w:hAnsiTheme="minorHAnsi" w:cstheme="minorHAnsi"/>
          <w:color w:val="auto"/>
          <w:szCs w:val="24"/>
        </w:rPr>
        <w:t xml:space="preserve"> Lopes</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Ideval dos Santos Filho</w:t>
      </w:r>
      <w:r w:rsid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Jeancarlo</w:t>
      </w:r>
      <w:proofErr w:type="spellEnd"/>
      <w:r w:rsidR="00151E54" w:rsidRP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Versetti</w:t>
      </w:r>
      <w:proofErr w:type="spellEnd"/>
      <w:r w:rsid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Licyane</w:t>
      </w:r>
      <w:proofErr w:type="spellEnd"/>
      <w:r w:rsidR="00151E54" w:rsidRPr="00151E54">
        <w:rPr>
          <w:rFonts w:asciiTheme="minorHAnsi" w:hAnsiTheme="minorHAnsi" w:cstheme="minorHAnsi"/>
          <w:color w:val="auto"/>
          <w:szCs w:val="24"/>
        </w:rPr>
        <w:t xml:space="preserve"> Cordeiro</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Leonardo Danielli</w:t>
      </w:r>
      <w:r w:rsid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Maugham</w:t>
      </w:r>
      <w:proofErr w:type="spellEnd"/>
      <w:r w:rsidR="00151E54" w:rsidRP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Zaze</w:t>
      </w:r>
      <w:proofErr w:type="spellEnd"/>
      <w:r w:rsid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Ormy</w:t>
      </w:r>
      <w:proofErr w:type="spellEnd"/>
      <w:r w:rsidR="00151E54" w:rsidRP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Leocádio</w:t>
      </w:r>
      <w:proofErr w:type="spellEnd"/>
      <w:r w:rsidR="00151E54" w:rsidRP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Hütner</w:t>
      </w:r>
      <w:proofErr w:type="spellEnd"/>
      <w:r w:rsidR="00151E54" w:rsidRPr="00151E54">
        <w:rPr>
          <w:rFonts w:asciiTheme="minorHAnsi" w:hAnsiTheme="minorHAnsi" w:cstheme="minorHAnsi"/>
          <w:color w:val="auto"/>
          <w:szCs w:val="24"/>
        </w:rPr>
        <w:t xml:space="preserve"> Junior</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Rafaela </w:t>
      </w:r>
      <w:proofErr w:type="spellStart"/>
      <w:r w:rsidR="00151E54" w:rsidRPr="00151E54">
        <w:rPr>
          <w:rFonts w:asciiTheme="minorHAnsi" w:hAnsiTheme="minorHAnsi" w:cstheme="minorHAnsi"/>
          <w:color w:val="auto"/>
          <w:szCs w:val="24"/>
        </w:rPr>
        <w:t>Weigert</w:t>
      </w:r>
      <w:proofErr w:type="spellEnd"/>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Rene Rodrigues Junior</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Ricardo Luiz Leites de Oliveira</w:t>
      </w:r>
      <w:r w:rsidR="00151E54">
        <w:rPr>
          <w:rFonts w:asciiTheme="minorHAnsi" w:hAnsiTheme="minorHAnsi" w:cstheme="minorHAnsi"/>
          <w:color w:val="auto"/>
          <w:szCs w:val="24"/>
        </w:rPr>
        <w:t xml:space="preserve">, </w:t>
      </w:r>
      <w:r w:rsidR="00151E54" w:rsidRPr="00151E54">
        <w:rPr>
          <w:rFonts w:asciiTheme="minorHAnsi" w:hAnsiTheme="minorHAnsi" w:cstheme="minorHAnsi"/>
          <w:color w:val="auto"/>
          <w:szCs w:val="24"/>
        </w:rPr>
        <w:t xml:space="preserve">Thais Clementina </w:t>
      </w:r>
      <w:proofErr w:type="spellStart"/>
      <w:r w:rsidR="00151E54" w:rsidRPr="00151E54">
        <w:rPr>
          <w:rFonts w:asciiTheme="minorHAnsi" w:hAnsiTheme="minorHAnsi" w:cstheme="minorHAnsi"/>
          <w:color w:val="auto"/>
          <w:szCs w:val="24"/>
        </w:rPr>
        <w:t>Marzurkiewicz</w:t>
      </w:r>
      <w:proofErr w:type="spellEnd"/>
      <w:r w:rsid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Vandinês</w:t>
      </w:r>
      <w:proofErr w:type="spellEnd"/>
      <w:r w:rsidR="00151E54" w:rsidRPr="00151E54">
        <w:rPr>
          <w:rFonts w:asciiTheme="minorHAnsi" w:hAnsiTheme="minorHAnsi" w:cstheme="minorHAnsi"/>
          <w:color w:val="auto"/>
          <w:szCs w:val="24"/>
        </w:rPr>
        <w:t xml:space="preserve"> </w:t>
      </w:r>
      <w:proofErr w:type="spellStart"/>
      <w:r w:rsidR="00151E54" w:rsidRPr="00151E54">
        <w:rPr>
          <w:rFonts w:asciiTheme="minorHAnsi" w:hAnsiTheme="minorHAnsi" w:cstheme="minorHAnsi"/>
          <w:color w:val="auto"/>
          <w:szCs w:val="24"/>
        </w:rPr>
        <w:t>Gremaschi</w:t>
      </w:r>
      <w:proofErr w:type="spellEnd"/>
      <w:r w:rsidR="00151E54" w:rsidRPr="00151E54">
        <w:rPr>
          <w:rFonts w:asciiTheme="minorHAnsi" w:hAnsiTheme="minorHAnsi" w:cstheme="minorHAnsi"/>
          <w:color w:val="auto"/>
          <w:szCs w:val="24"/>
        </w:rPr>
        <w:t xml:space="preserve"> </w:t>
      </w:r>
      <w:r w:rsidR="00151E54">
        <w:rPr>
          <w:rFonts w:asciiTheme="minorHAnsi" w:hAnsiTheme="minorHAnsi" w:cstheme="minorHAnsi"/>
          <w:color w:val="auto"/>
          <w:szCs w:val="24"/>
        </w:rPr>
        <w:t xml:space="preserve">e </w:t>
      </w:r>
      <w:r w:rsidR="00151E54" w:rsidRPr="00151E54">
        <w:rPr>
          <w:rFonts w:asciiTheme="minorHAnsi" w:hAnsiTheme="minorHAnsi" w:cstheme="minorHAnsi"/>
          <w:color w:val="auto"/>
          <w:szCs w:val="24"/>
        </w:rPr>
        <w:t xml:space="preserve">Walter Gustavo </w:t>
      </w:r>
      <w:proofErr w:type="spellStart"/>
      <w:r w:rsidR="00151E54" w:rsidRPr="00151E54">
        <w:rPr>
          <w:rFonts w:asciiTheme="minorHAnsi" w:hAnsiTheme="minorHAnsi" w:cstheme="minorHAnsi"/>
          <w:color w:val="auto"/>
          <w:szCs w:val="24"/>
        </w:rPr>
        <w:t>Linzmeyer</w:t>
      </w:r>
      <w:proofErr w:type="spellEnd"/>
      <w:r w:rsidR="00B45AB3" w:rsidRPr="00B45AB3">
        <w:rPr>
          <w:rFonts w:asciiTheme="minorHAnsi" w:hAnsiTheme="minorHAnsi" w:cstheme="minorHAnsi"/>
          <w:color w:val="auto"/>
          <w:szCs w:val="24"/>
        </w:rPr>
        <w:t>.</w:t>
      </w:r>
      <w:r w:rsidR="00EE7C60">
        <w:rPr>
          <w:rFonts w:asciiTheme="minorHAnsi" w:hAnsiTheme="minorHAnsi" w:cstheme="minorHAnsi"/>
          <w:color w:val="auto"/>
          <w:szCs w:val="24"/>
        </w:rPr>
        <w:t xml:space="preserve"> Este</w:t>
      </w:r>
      <w:r w:rsidR="002158D9">
        <w:rPr>
          <w:rFonts w:asciiTheme="minorHAnsi" w:hAnsiTheme="minorHAnsi" w:cstheme="minorHAnsi"/>
          <w:color w:val="auto"/>
          <w:szCs w:val="24"/>
        </w:rPr>
        <w:t>ve</w:t>
      </w:r>
      <w:r w:rsidR="00EE7C60">
        <w:rPr>
          <w:rFonts w:asciiTheme="minorHAnsi" w:hAnsiTheme="minorHAnsi" w:cstheme="minorHAnsi"/>
          <w:color w:val="auto"/>
          <w:szCs w:val="24"/>
        </w:rPr>
        <w:t xml:space="preserve"> presente o </w:t>
      </w:r>
      <w:r w:rsidR="00EE7C60" w:rsidRPr="00EE7C60">
        <w:rPr>
          <w:rFonts w:asciiTheme="minorHAnsi" w:hAnsiTheme="minorHAnsi" w:cstheme="minorHAnsi"/>
          <w:b/>
          <w:color w:val="auto"/>
          <w:szCs w:val="24"/>
        </w:rPr>
        <w:t xml:space="preserve">conselheiro </w:t>
      </w:r>
      <w:r w:rsidR="00A40734">
        <w:rPr>
          <w:rFonts w:asciiTheme="minorHAnsi" w:hAnsiTheme="minorHAnsi" w:cstheme="minorHAnsi"/>
          <w:b/>
          <w:color w:val="auto"/>
          <w:szCs w:val="24"/>
        </w:rPr>
        <w:t xml:space="preserve">federal </w:t>
      </w:r>
      <w:r w:rsidR="00EE7C60" w:rsidRPr="00EE7C60">
        <w:rPr>
          <w:rFonts w:asciiTheme="minorHAnsi" w:hAnsiTheme="minorHAnsi" w:cstheme="minorHAnsi"/>
          <w:b/>
          <w:color w:val="auto"/>
          <w:szCs w:val="24"/>
        </w:rPr>
        <w:t>suplente:</w:t>
      </w:r>
      <w:r w:rsidR="003D66E9">
        <w:rPr>
          <w:rFonts w:asciiTheme="minorHAnsi" w:hAnsiTheme="minorHAnsi" w:cstheme="minorHAnsi"/>
          <w:bCs/>
          <w:color w:val="auto"/>
          <w:szCs w:val="24"/>
        </w:rPr>
        <w:t xml:space="preserve"> </w:t>
      </w:r>
      <w:r w:rsidR="00A40734">
        <w:rPr>
          <w:rFonts w:asciiTheme="minorHAnsi" w:hAnsiTheme="minorHAnsi" w:cstheme="minorHAnsi"/>
          <w:bCs/>
          <w:color w:val="auto"/>
          <w:szCs w:val="24"/>
        </w:rPr>
        <w:t xml:space="preserve">Nestor </w:t>
      </w:r>
      <w:proofErr w:type="spellStart"/>
      <w:r w:rsidR="00A40734">
        <w:rPr>
          <w:rFonts w:asciiTheme="minorHAnsi" w:hAnsiTheme="minorHAnsi" w:cstheme="minorHAnsi"/>
          <w:bCs/>
          <w:color w:val="auto"/>
          <w:szCs w:val="24"/>
        </w:rPr>
        <w:t>Dalmina</w:t>
      </w:r>
      <w:proofErr w:type="spellEnd"/>
      <w:r w:rsidR="00EE7C60">
        <w:rPr>
          <w:rFonts w:asciiTheme="minorHAnsi" w:hAnsiTheme="minorHAnsi" w:cstheme="minorHAnsi"/>
          <w:bCs/>
          <w:color w:val="auto"/>
          <w:szCs w:val="24"/>
        </w:rPr>
        <w:t>.</w:t>
      </w:r>
      <w:r w:rsidR="00873F9C" w:rsidRPr="00873F9C">
        <w:rPr>
          <w:rFonts w:asciiTheme="minorHAnsi" w:hAnsiTheme="minorHAnsi" w:cstheme="minorHAnsi"/>
          <w:color w:val="auto"/>
          <w:szCs w:val="24"/>
        </w:rPr>
        <w:t xml:space="preserve"> </w:t>
      </w:r>
      <w:r w:rsidR="00151E54">
        <w:rPr>
          <w:rFonts w:asciiTheme="minorHAnsi" w:hAnsiTheme="minorHAnsi" w:cstheme="minorHAnsi"/>
          <w:b/>
          <w:color w:val="auto"/>
          <w:szCs w:val="24"/>
        </w:rPr>
        <w:t>Colaboradores</w:t>
      </w:r>
      <w:r w:rsidR="00151E54">
        <w:rPr>
          <w:rFonts w:asciiTheme="minorHAnsi" w:hAnsiTheme="minorHAnsi" w:cstheme="minorHAnsi"/>
          <w:color w:val="auto"/>
          <w:szCs w:val="24"/>
        </w:rPr>
        <w:t xml:space="preserve"> do CAU/PR: </w:t>
      </w:r>
      <w:r w:rsidR="00151E54" w:rsidRPr="005E5804">
        <w:rPr>
          <w:rFonts w:asciiTheme="minorHAnsi" w:hAnsiTheme="minorHAnsi" w:cstheme="minorHAnsi"/>
          <w:color w:val="auto"/>
          <w:szCs w:val="24"/>
        </w:rPr>
        <w:t>Supervisor</w:t>
      </w:r>
      <w:r w:rsidR="00151E54">
        <w:rPr>
          <w:rFonts w:asciiTheme="minorHAnsi" w:hAnsiTheme="minorHAnsi" w:cstheme="minorHAnsi"/>
          <w:color w:val="auto"/>
          <w:szCs w:val="24"/>
        </w:rPr>
        <w:t>a</w:t>
      </w:r>
      <w:r w:rsidR="00151E54" w:rsidRPr="005E5804">
        <w:rPr>
          <w:rFonts w:asciiTheme="minorHAnsi" w:hAnsiTheme="minorHAnsi" w:cstheme="minorHAnsi"/>
          <w:color w:val="auto"/>
          <w:szCs w:val="24"/>
        </w:rPr>
        <w:t xml:space="preserve"> de Secretaria Paola Martins Bastos, Chefe de Gabinete </w:t>
      </w:r>
      <w:proofErr w:type="spellStart"/>
      <w:r w:rsidR="00151E54" w:rsidRPr="005E5804">
        <w:rPr>
          <w:rFonts w:asciiTheme="minorHAnsi" w:hAnsiTheme="minorHAnsi" w:cstheme="minorHAnsi"/>
          <w:color w:val="auto"/>
          <w:szCs w:val="24"/>
        </w:rPr>
        <w:t>Edvaneide</w:t>
      </w:r>
      <w:proofErr w:type="spellEnd"/>
      <w:r w:rsidR="00151E54" w:rsidRPr="005E5804">
        <w:rPr>
          <w:rFonts w:asciiTheme="minorHAnsi" w:hAnsiTheme="minorHAnsi" w:cstheme="minorHAnsi"/>
          <w:color w:val="auto"/>
          <w:szCs w:val="24"/>
        </w:rPr>
        <w:t xml:space="preserve"> </w:t>
      </w:r>
      <w:proofErr w:type="spellStart"/>
      <w:r w:rsidR="00151E54" w:rsidRPr="005E5804">
        <w:rPr>
          <w:rFonts w:asciiTheme="minorHAnsi" w:hAnsiTheme="minorHAnsi" w:cstheme="minorHAnsi"/>
          <w:color w:val="auto"/>
          <w:szCs w:val="24"/>
        </w:rPr>
        <w:t>Amancio</w:t>
      </w:r>
      <w:proofErr w:type="spellEnd"/>
      <w:r w:rsidR="00151E54" w:rsidRPr="005E5804">
        <w:rPr>
          <w:rFonts w:asciiTheme="minorHAnsi" w:hAnsiTheme="minorHAnsi" w:cstheme="minorHAnsi"/>
          <w:color w:val="auto"/>
          <w:szCs w:val="24"/>
        </w:rPr>
        <w:t xml:space="preserve"> de Lima, Supervisor de Plenária e Órgãos Colegiados Alessandro Boncompagni Junior, Gerente Geral Lucas Martins </w:t>
      </w:r>
      <w:proofErr w:type="spellStart"/>
      <w:r w:rsidR="00151E54" w:rsidRPr="005E5804">
        <w:rPr>
          <w:rFonts w:asciiTheme="minorHAnsi" w:hAnsiTheme="minorHAnsi" w:cstheme="minorHAnsi"/>
          <w:color w:val="auto"/>
          <w:szCs w:val="24"/>
        </w:rPr>
        <w:t>Rieke</w:t>
      </w:r>
      <w:proofErr w:type="spellEnd"/>
      <w:r w:rsidR="00151E54" w:rsidRPr="005E5804">
        <w:rPr>
          <w:rFonts w:asciiTheme="minorHAnsi" w:hAnsiTheme="minorHAnsi" w:cstheme="minorHAnsi"/>
          <w:color w:val="auto"/>
          <w:szCs w:val="24"/>
        </w:rPr>
        <w:t>, Ouvidor Roberto Simon</w:t>
      </w:r>
      <w:r w:rsidR="00151E54">
        <w:rPr>
          <w:rFonts w:asciiTheme="minorHAnsi" w:hAnsiTheme="minorHAnsi" w:cstheme="minorHAnsi"/>
          <w:color w:val="auto"/>
          <w:szCs w:val="24"/>
        </w:rPr>
        <w:t xml:space="preserve">, </w:t>
      </w:r>
      <w:r w:rsidR="00151E54" w:rsidRPr="005E5804">
        <w:rPr>
          <w:rFonts w:asciiTheme="minorHAnsi" w:hAnsiTheme="minorHAnsi" w:cstheme="minorHAnsi"/>
          <w:color w:val="auto"/>
          <w:szCs w:val="24"/>
        </w:rPr>
        <w:t>Super</w:t>
      </w:r>
      <w:r w:rsidR="00151E54">
        <w:rPr>
          <w:rFonts w:asciiTheme="minorHAnsi" w:hAnsiTheme="minorHAnsi" w:cstheme="minorHAnsi"/>
          <w:color w:val="auto"/>
          <w:szCs w:val="24"/>
        </w:rPr>
        <w:t xml:space="preserve">visor de Gabinete André </w:t>
      </w:r>
      <w:proofErr w:type="spellStart"/>
      <w:r w:rsidR="00151E54">
        <w:rPr>
          <w:rFonts w:asciiTheme="minorHAnsi" w:hAnsiTheme="minorHAnsi" w:cstheme="minorHAnsi"/>
          <w:color w:val="auto"/>
          <w:szCs w:val="24"/>
        </w:rPr>
        <w:t>Gabinio</w:t>
      </w:r>
      <w:proofErr w:type="spellEnd"/>
      <w:r w:rsidR="00151E54" w:rsidRPr="005E5804">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FC3D1E">
        <w:rPr>
          <w:rFonts w:asciiTheme="minorHAnsi" w:hAnsiTheme="minorHAnsi" w:cstheme="minorHAnsi"/>
          <w:color w:val="auto"/>
          <w:szCs w:val="24"/>
        </w:rPr>
        <w:t>1</w:t>
      </w:r>
      <w:r w:rsidR="00A40734">
        <w:rPr>
          <w:rFonts w:asciiTheme="minorHAnsi" w:hAnsiTheme="minorHAnsi" w:cstheme="minorHAnsi"/>
          <w:color w:val="auto"/>
          <w:szCs w:val="24"/>
        </w:rPr>
        <w:t>4</w:t>
      </w:r>
      <w:r w:rsidR="00FC3D1E">
        <w:rPr>
          <w:rFonts w:asciiTheme="minorHAnsi" w:hAnsiTheme="minorHAnsi" w:cstheme="minorHAnsi"/>
          <w:color w:val="auto"/>
          <w:szCs w:val="24"/>
        </w:rPr>
        <w:t xml:space="preserve"> horas</w:t>
      </w:r>
      <w:r w:rsidR="004C71E5" w:rsidRPr="0079795C">
        <w:rPr>
          <w:rFonts w:asciiTheme="minorHAnsi" w:hAnsiTheme="minorHAnsi" w:cstheme="minorHAnsi"/>
          <w:color w:val="auto"/>
          <w:szCs w:val="24"/>
        </w:rPr>
        <w:t>.</w:t>
      </w:r>
      <w:r w:rsidR="00D7121E">
        <w:rPr>
          <w:rFonts w:asciiTheme="minorHAnsi" w:hAnsiTheme="minorHAnsi" w:cstheme="minorHAnsi"/>
          <w:color w:val="auto"/>
          <w:szCs w:val="24"/>
        </w:rPr>
        <w:t xml:space="preserve">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w:t>
      </w:r>
      <w:r w:rsidR="00982BF6">
        <w:rPr>
          <w:rFonts w:asciiTheme="minorHAnsi" w:hAnsiTheme="minorHAnsi" w:cstheme="minorHAnsi"/>
          <w:color w:val="auto"/>
          <w:szCs w:val="24"/>
        </w:rPr>
        <w:t>ção do Hino Nacional Brasileiro</w:t>
      </w:r>
      <w:r w:rsidR="000C6D99">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0C6D99">
        <w:rPr>
          <w:rFonts w:asciiTheme="minorHAnsi" w:hAnsiTheme="minorHAnsi" w:cstheme="minorHAnsi"/>
          <w:b/>
          <w:szCs w:val="24"/>
        </w:rPr>
        <w:t xml:space="preserve"> </w:t>
      </w:r>
      <w:r w:rsidR="00226789">
        <w:rPr>
          <w:rFonts w:asciiTheme="minorHAnsi" w:hAnsiTheme="minorHAnsi" w:cstheme="minorHAnsi"/>
          <w:bCs/>
          <w:szCs w:val="24"/>
        </w:rPr>
        <w:t xml:space="preserve">informou que, durante os Comunicados, haverá a entrega da premiação de TFG, agradecendo a presença e a participação dos convidados. Também </w:t>
      </w:r>
      <w:r w:rsidR="003774A6">
        <w:rPr>
          <w:rFonts w:asciiTheme="minorHAnsi" w:hAnsiTheme="minorHAnsi" w:cstheme="minorHAnsi"/>
          <w:szCs w:val="24"/>
        </w:rPr>
        <w:t>perguntou se haveria alterações na pauta</w:t>
      </w:r>
      <w:r w:rsidR="00875AA8">
        <w:rPr>
          <w:rFonts w:asciiTheme="minorHAnsi" w:hAnsiTheme="minorHAnsi" w:cstheme="minorHAnsi"/>
          <w:szCs w:val="24"/>
        </w:rPr>
        <w:t xml:space="preserve">. </w:t>
      </w:r>
      <w:r w:rsidR="00CF5B3D" w:rsidRPr="00733606">
        <w:rPr>
          <w:rFonts w:asciiTheme="minorHAnsi" w:hAnsiTheme="minorHAnsi" w:cstheme="minorHAnsi"/>
          <w:szCs w:val="24"/>
        </w:rPr>
        <w:t xml:space="preserve">O Conselheiro </w:t>
      </w:r>
      <w:r w:rsidR="00226789">
        <w:rPr>
          <w:rFonts w:asciiTheme="minorHAnsi" w:hAnsiTheme="minorHAnsi" w:cstheme="minorHAnsi"/>
          <w:b/>
          <w:szCs w:val="24"/>
        </w:rPr>
        <w:t>ORMY LEOCADIO HUTNER JUNIOR</w:t>
      </w:r>
      <w:r w:rsidR="003A6489">
        <w:rPr>
          <w:rFonts w:asciiTheme="minorHAnsi" w:hAnsiTheme="minorHAnsi" w:cstheme="minorHAnsi"/>
          <w:b/>
          <w:szCs w:val="24"/>
        </w:rPr>
        <w:t xml:space="preserve"> </w:t>
      </w:r>
      <w:r w:rsidR="00CF5B3D" w:rsidRPr="00733606">
        <w:rPr>
          <w:rFonts w:asciiTheme="minorHAnsi" w:hAnsiTheme="minorHAnsi" w:cstheme="minorHAnsi"/>
          <w:szCs w:val="24"/>
        </w:rPr>
        <w:t>solicitou</w:t>
      </w:r>
      <w:r w:rsidR="00E73AE4" w:rsidRPr="00733606">
        <w:rPr>
          <w:rFonts w:asciiTheme="minorHAnsi" w:hAnsiTheme="minorHAnsi" w:cstheme="minorHAnsi"/>
          <w:szCs w:val="24"/>
        </w:rPr>
        <w:t xml:space="preserve"> a </w:t>
      </w:r>
      <w:r w:rsidR="00226789">
        <w:rPr>
          <w:rFonts w:asciiTheme="minorHAnsi" w:hAnsiTheme="minorHAnsi" w:cstheme="minorHAnsi"/>
          <w:szCs w:val="24"/>
        </w:rPr>
        <w:t>inclusão de 3 itens extra pauta, referentes a deliberações da CPUA, deliberações 05, 06 e 07 de 2023. O</w:t>
      </w:r>
      <w:r w:rsidR="003774A6">
        <w:rPr>
          <w:rFonts w:asciiTheme="minorHAnsi" w:hAnsiTheme="minorHAnsi" w:cstheme="minorHAnsi"/>
          <w:szCs w:val="24"/>
        </w:rPr>
        <w:t xml:space="preserve"> conselheiro </w:t>
      </w:r>
      <w:r w:rsidR="00226789">
        <w:rPr>
          <w:rFonts w:asciiTheme="minorHAnsi" w:hAnsiTheme="minorHAnsi" w:cstheme="minorHAnsi"/>
          <w:b/>
          <w:bCs/>
          <w:szCs w:val="24"/>
        </w:rPr>
        <w:t>WALTER GUSTAVO LINZMEYER</w:t>
      </w:r>
      <w:r w:rsidR="003774A6">
        <w:rPr>
          <w:rFonts w:asciiTheme="minorHAnsi" w:hAnsiTheme="minorHAnsi" w:cstheme="minorHAnsi"/>
          <w:b/>
          <w:bCs/>
          <w:szCs w:val="24"/>
        </w:rPr>
        <w:t xml:space="preserve"> </w:t>
      </w:r>
      <w:r w:rsidR="003774A6">
        <w:rPr>
          <w:rFonts w:asciiTheme="minorHAnsi" w:hAnsiTheme="minorHAnsi" w:cstheme="minorHAnsi"/>
          <w:szCs w:val="24"/>
        </w:rPr>
        <w:t xml:space="preserve">solicitou a </w:t>
      </w:r>
      <w:r w:rsidR="00226789">
        <w:rPr>
          <w:rFonts w:asciiTheme="minorHAnsi" w:hAnsiTheme="minorHAnsi" w:cstheme="minorHAnsi"/>
          <w:szCs w:val="24"/>
        </w:rPr>
        <w:t>inclusão de 3 itens sobre deliberações da CEP, deliberações 35, 37 e 38 de 2023, relativas a Reuniões Extraordinárias, Evento CEP Novembro e Capacitação sobre a Resolução 198, respectivamente</w:t>
      </w:r>
      <w:r w:rsidR="003774A6">
        <w:rPr>
          <w:rFonts w:asciiTheme="minorHAnsi" w:hAnsiTheme="minorHAnsi" w:cstheme="minorHAnsi"/>
          <w:szCs w:val="24"/>
        </w:rPr>
        <w:t xml:space="preserve">. </w:t>
      </w:r>
      <w:r w:rsidR="00226789">
        <w:rPr>
          <w:rFonts w:asciiTheme="minorHAnsi" w:hAnsiTheme="minorHAnsi" w:cstheme="minorHAnsi"/>
          <w:szCs w:val="24"/>
        </w:rPr>
        <w:t>Ao iniciar a aprovação da pauta do dia,</w:t>
      </w:r>
      <w:r w:rsidR="00C815AF">
        <w:rPr>
          <w:rFonts w:asciiTheme="minorHAnsi" w:hAnsiTheme="minorHAnsi" w:cstheme="minorHAnsi"/>
          <w:szCs w:val="24"/>
        </w:rPr>
        <w:t xml:space="preserve"> com o presidente </w:t>
      </w:r>
      <w:r w:rsidR="00C815AF">
        <w:rPr>
          <w:rFonts w:asciiTheme="minorHAnsi" w:hAnsiTheme="minorHAnsi" w:cstheme="minorHAnsi"/>
          <w:b/>
          <w:bCs/>
          <w:szCs w:val="24"/>
        </w:rPr>
        <w:t>MILTON CARLOS ZANELATTO GONÇALVES</w:t>
      </w:r>
      <w:r w:rsidR="00C815AF">
        <w:rPr>
          <w:rFonts w:asciiTheme="minorHAnsi" w:hAnsiTheme="minorHAnsi" w:cstheme="minorHAnsi"/>
          <w:szCs w:val="24"/>
        </w:rPr>
        <w:t xml:space="preserve"> explicando que seriam colocados em votação em regime de urgência as contas de dezembro de 2022, do quarto trimestre de 2022, de janeiro de 2023 e do Código de Conduta enviado na última plenária,</w:t>
      </w:r>
      <w:r w:rsidR="00226789">
        <w:rPr>
          <w:rFonts w:asciiTheme="minorHAnsi" w:hAnsiTheme="minorHAnsi" w:cstheme="minorHAnsi"/>
          <w:szCs w:val="24"/>
        </w:rPr>
        <w:t xml:space="preserve"> a conselheira </w:t>
      </w:r>
      <w:r w:rsidR="00226789">
        <w:rPr>
          <w:rFonts w:asciiTheme="minorHAnsi" w:hAnsiTheme="minorHAnsi" w:cstheme="minorHAnsi"/>
          <w:b/>
          <w:bCs/>
          <w:szCs w:val="24"/>
        </w:rPr>
        <w:t>RAFAELA WEIGERT</w:t>
      </w:r>
      <w:r w:rsidR="00226789">
        <w:rPr>
          <w:rFonts w:asciiTheme="minorHAnsi" w:hAnsiTheme="minorHAnsi" w:cstheme="minorHAnsi"/>
          <w:szCs w:val="24"/>
        </w:rPr>
        <w:t xml:space="preserve"> solicitou </w:t>
      </w:r>
      <w:r w:rsidR="00C815AF">
        <w:rPr>
          <w:rFonts w:asciiTheme="minorHAnsi" w:hAnsiTheme="minorHAnsi" w:cstheme="minorHAnsi"/>
          <w:szCs w:val="24"/>
        </w:rPr>
        <w:t xml:space="preserve">vistas do Código de Conduta antes dele ser colocado em regime de urgência, afirmando que não se sente segura em aprovar um documento de tamanha importância sem analisa-lo detalhadamente. O conselheiro </w:t>
      </w:r>
      <w:r w:rsidR="00C815AF">
        <w:rPr>
          <w:rFonts w:asciiTheme="minorHAnsi" w:hAnsiTheme="minorHAnsi" w:cstheme="minorHAnsi"/>
          <w:b/>
          <w:bCs/>
          <w:szCs w:val="24"/>
        </w:rPr>
        <w:t>WALTER GUSTAVO LINZMEYER</w:t>
      </w:r>
      <w:r w:rsidR="00C815AF">
        <w:rPr>
          <w:rFonts w:asciiTheme="minorHAnsi" w:hAnsiTheme="minorHAnsi" w:cstheme="minorHAnsi"/>
          <w:szCs w:val="24"/>
        </w:rPr>
        <w:t xml:space="preserve"> registra que havia ficado definido na última plenária que a discussão sobre o Código de Conduta seria em sistema de destaques. Registra, também, que o documento foi enviado há cerca de um mês, logo após a última plenária. O conselheiro </w:t>
      </w:r>
      <w:r w:rsidR="00C815AF">
        <w:rPr>
          <w:rFonts w:asciiTheme="minorHAnsi" w:hAnsiTheme="minorHAnsi" w:cstheme="minorHAnsi"/>
          <w:b/>
          <w:bCs/>
          <w:szCs w:val="24"/>
        </w:rPr>
        <w:t>CLAUDIO LUIZ BRAVIM DA SILVA</w:t>
      </w:r>
      <w:r w:rsidR="00C815AF">
        <w:rPr>
          <w:rFonts w:asciiTheme="minorHAnsi" w:hAnsiTheme="minorHAnsi" w:cstheme="minorHAnsi"/>
          <w:szCs w:val="24"/>
        </w:rPr>
        <w:t xml:space="preserve"> informou que o Código de Conduta foi lido e discutido pela COA antes da última plenária, com a presença do Departamento Jurídico, sem a participação da conselheira </w:t>
      </w:r>
      <w:r w:rsidR="00C815AF">
        <w:rPr>
          <w:rFonts w:asciiTheme="minorHAnsi" w:hAnsiTheme="minorHAnsi" w:cstheme="minorHAnsi"/>
          <w:b/>
          <w:bCs/>
          <w:szCs w:val="24"/>
        </w:rPr>
        <w:t>RAFAELA WEIGERT</w:t>
      </w:r>
      <w:r w:rsidR="000F0C1D">
        <w:rPr>
          <w:rFonts w:asciiTheme="minorHAnsi" w:hAnsiTheme="minorHAnsi" w:cstheme="minorHAnsi"/>
          <w:szCs w:val="24"/>
        </w:rPr>
        <w:t>, e que o documento está disponível há quase dois meses</w:t>
      </w:r>
      <w:r w:rsidR="00C815AF">
        <w:rPr>
          <w:rFonts w:asciiTheme="minorHAnsi" w:hAnsiTheme="minorHAnsi" w:cstheme="minorHAnsi"/>
          <w:szCs w:val="24"/>
        </w:rPr>
        <w:t xml:space="preserve">. O presidente </w:t>
      </w:r>
      <w:r w:rsidR="000F0C1D">
        <w:rPr>
          <w:rFonts w:asciiTheme="minorHAnsi" w:hAnsiTheme="minorHAnsi" w:cstheme="minorHAnsi"/>
          <w:b/>
          <w:bCs/>
          <w:szCs w:val="24"/>
        </w:rPr>
        <w:t>MILTON CARLOS ZANELATTO GONÇALVES</w:t>
      </w:r>
      <w:r w:rsidR="000F0C1D">
        <w:rPr>
          <w:rFonts w:asciiTheme="minorHAnsi" w:hAnsiTheme="minorHAnsi" w:cstheme="minorHAnsi"/>
          <w:szCs w:val="24"/>
        </w:rPr>
        <w:t xml:space="preserve"> informa que não</w:t>
      </w:r>
      <w:r w:rsidR="00F73C6C">
        <w:rPr>
          <w:rFonts w:asciiTheme="minorHAnsi" w:hAnsiTheme="minorHAnsi" w:cstheme="minorHAnsi"/>
          <w:szCs w:val="24"/>
        </w:rPr>
        <w:t xml:space="preserve"> existe</w:t>
      </w:r>
      <w:r w:rsidR="000F0C1D">
        <w:rPr>
          <w:rFonts w:asciiTheme="minorHAnsi" w:hAnsiTheme="minorHAnsi" w:cstheme="minorHAnsi"/>
          <w:szCs w:val="24"/>
        </w:rPr>
        <w:t>, regimentalmente, pedido de vistas antes do projeto ser lido e votado, e que ele só é lido e votado após aprovação da pauta. Informa que, se a pauta for aprovada com a votação do Código de Conduta em regime de urgência, essa será a decisão soberana da plenária. Colocada em votação a aprovação d</w:t>
      </w:r>
      <w:r w:rsidR="00976D18">
        <w:rPr>
          <w:rFonts w:asciiTheme="minorHAnsi" w:hAnsiTheme="minorHAnsi" w:cstheme="minorHAnsi"/>
          <w:szCs w:val="24"/>
        </w:rPr>
        <w:t xml:space="preserve">a pauta com </w:t>
      </w:r>
      <w:r w:rsidR="000F0C1D">
        <w:rPr>
          <w:rFonts w:asciiTheme="minorHAnsi" w:hAnsiTheme="minorHAnsi" w:cstheme="minorHAnsi"/>
          <w:szCs w:val="24"/>
        </w:rPr>
        <w:t xml:space="preserve">regime de urgência dos itens </w:t>
      </w:r>
      <w:r w:rsidR="000F0C1D" w:rsidRPr="000F0C1D">
        <w:rPr>
          <w:rFonts w:asciiTheme="minorHAnsi" w:hAnsiTheme="minorHAnsi" w:cstheme="minorHAnsi"/>
          <w:szCs w:val="24"/>
        </w:rPr>
        <w:t>6.1</w:t>
      </w:r>
      <w:r w:rsidR="000F0C1D">
        <w:rPr>
          <w:rFonts w:asciiTheme="minorHAnsi" w:hAnsiTheme="minorHAnsi" w:cstheme="minorHAnsi"/>
          <w:szCs w:val="24"/>
        </w:rPr>
        <w:t xml:space="preserve"> </w:t>
      </w:r>
      <w:r w:rsidR="000F0C1D" w:rsidRPr="000F0C1D">
        <w:rPr>
          <w:rFonts w:asciiTheme="minorHAnsi" w:hAnsiTheme="minorHAnsi" w:cstheme="minorHAnsi"/>
          <w:szCs w:val="24"/>
        </w:rPr>
        <w:t>Leitura do Relato e Voto Contas de Dezembro</w:t>
      </w:r>
      <w:r w:rsidR="000F0C1D">
        <w:rPr>
          <w:rFonts w:asciiTheme="minorHAnsi" w:hAnsiTheme="minorHAnsi" w:cstheme="minorHAnsi"/>
          <w:szCs w:val="24"/>
        </w:rPr>
        <w:t xml:space="preserve">, </w:t>
      </w:r>
      <w:r w:rsidR="000F0C1D" w:rsidRPr="000F0C1D">
        <w:rPr>
          <w:rFonts w:asciiTheme="minorHAnsi" w:hAnsiTheme="minorHAnsi" w:cstheme="minorHAnsi"/>
          <w:szCs w:val="24"/>
        </w:rPr>
        <w:t>6.2</w:t>
      </w:r>
      <w:r w:rsidR="000F0C1D">
        <w:rPr>
          <w:rFonts w:asciiTheme="minorHAnsi" w:hAnsiTheme="minorHAnsi" w:cstheme="minorHAnsi"/>
          <w:szCs w:val="24"/>
        </w:rPr>
        <w:t xml:space="preserve"> </w:t>
      </w:r>
      <w:r w:rsidR="000F0C1D" w:rsidRPr="000F0C1D">
        <w:rPr>
          <w:rFonts w:asciiTheme="minorHAnsi" w:hAnsiTheme="minorHAnsi" w:cstheme="minorHAnsi"/>
          <w:szCs w:val="24"/>
        </w:rPr>
        <w:t>Aprovação Contas 4º Trimestre</w:t>
      </w:r>
      <w:r w:rsidR="000F0C1D">
        <w:rPr>
          <w:rFonts w:asciiTheme="minorHAnsi" w:hAnsiTheme="minorHAnsi" w:cstheme="minorHAnsi"/>
          <w:szCs w:val="24"/>
        </w:rPr>
        <w:t>, 6</w:t>
      </w:r>
      <w:r w:rsidR="000F0C1D" w:rsidRPr="000F0C1D">
        <w:rPr>
          <w:rFonts w:asciiTheme="minorHAnsi" w:hAnsiTheme="minorHAnsi" w:cstheme="minorHAnsi"/>
          <w:szCs w:val="24"/>
        </w:rPr>
        <w:t>.3 Aprovação Contas Ano 2022</w:t>
      </w:r>
      <w:r w:rsidR="000F0C1D">
        <w:rPr>
          <w:rFonts w:asciiTheme="minorHAnsi" w:hAnsiTheme="minorHAnsi" w:cstheme="minorHAnsi"/>
          <w:szCs w:val="24"/>
        </w:rPr>
        <w:t>, 6</w:t>
      </w:r>
      <w:r w:rsidR="000F0C1D" w:rsidRPr="000F0C1D">
        <w:rPr>
          <w:rFonts w:asciiTheme="minorHAnsi" w:hAnsiTheme="minorHAnsi" w:cstheme="minorHAnsi"/>
          <w:szCs w:val="24"/>
        </w:rPr>
        <w:t>.4 Contas de Janeiro</w:t>
      </w:r>
      <w:r w:rsidR="000F0C1D">
        <w:rPr>
          <w:rFonts w:asciiTheme="minorHAnsi" w:hAnsiTheme="minorHAnsi" w:cstheme="minorHAnsi"/>
          <w:szCs w:val="24"/>
        </w:rPr>
        <w:t xml:space="preserve"> e 6</w:t>
      </w:r>
      <w:r w:rsidR="000F0C1D" w:rsidRPr="000F0C1D">
        <w:rPr>
          <w:rFonts w:asciiTheme="minorHAnsi" w:hAnsiTheme="minorHAnsi" w:cstheme="minorHAnsi"/>
          <w:szCs w:val="24"/>
        </w:rPr>
        <w:t>.5 Código de Conduta</w:t>
      </w:r>
      <w:r w:rsidR="00976D18">
        <w:rPr>
          <w:rFonts w:asciiTheme="minorHAnsi" w:hAnsiTheme="minorHAnsi" w:cstheme="minorHAnsi"/>
          <w:szCs w:val="24"/>
        </w:rPr>
        <w:t xml:space="preserve">, os conselheiros </w:t>
      </w:r>
      <w:r w:rsidR="00976D18">
        <w:rPr>
          <w:rFonts w:asciiTheme="minorHAnsi" w:hAnsiTheme="minorHAnsi" w:cstheme="minorHAnsi"/>
          <w:b/>
          <w:bCs/>
          <w:szCs w:val="24"/>
        </w:rPr>
        <w:lastRenderedPageBreak/>
        <w:t>LICYANE CORDEIRO, LEONARDO DANIELLI, MAUGHAM ZAZE, RAFAELA WEIGERT</w:t>
      </w:r>
      <w:r w:rsidR="00976D18">
        <w:rPr>
          <w:rFonts w:asciiTheme="minorHAnsi" w:hAnsiTheme="minorHAnsi" w:cstheme="minorHAnsi"/>
          <w:szCs w:val="24"/>
        </w:rPr>
        <w:t xml:space="preserve"> e </w:t>
      </w:r>
      <w:r w:rsidR="00976D18">
        <w:rPr>
          <w:rFonts w:asciiTheme="minorHAnsi" w:hAnsiTheme="minorHAnsi" w:cstheme="minorHAnsi"/>
          <w:b/>
          <w:bCs/>
          <w:szCs w:val="24"/>
        </w:rPr>
        <w:t>RICARDO LUIZ LEITES DE OLIVEIRA</w:t>
      </w:r>
      <w:r w:rsidR="00976D18">
        <w:rPr>
          <w:rFonts w:asciiTheme="minorHAnsi" w:hAnsiTheme="minorHAnsi" w:cstheme="minorHAnsi"/>
          <w:szCs w:val="24"/>
        </w:rPr>
        <w:t xml:space="preserve"> se declaram contrários, enquanto os conselheiros </w:t>
      </w:r>
      <w:r w:rsidR="00976D18">
        <w:rPr>
          <w:rFonts w:asciiTheme="minorHAnsi" w:hAnsiTheme="minorHAnsi" w:cstheme="minorHAnsi"/>
          <w:b/>
          <w:bCs/>
          <w:szCs w:val="24"/>
        </w:rPr>
        <w:t>ANDRÉ LUIZ SELL</w:t>
      </w:r>
      <w:r w:rsidR="00976D18">
        <w:rPr>
          <w:rFonts w:asciiTheme="minorHAnsi" w:hAnsiTheme="minorHAnsi" w:cstheme="minorHAnsi"/>
          <w:szCs w:val="24"/>
        </w:rPr>
        <w:t xml:space="preserve"> e </w:t>
      </w:r>
      <w:r w:rsidR="00976D18">
        <w:rPr>
          <w:rFonts w:asciiTheme="minorHAnsi" w:hAnsiTheme="minorHAnsi" w:cstheme="minorHAnsi"/>
          <w:b/>
          <w:bCs/>
          <w:szCs w:val="24"/>
        </w:rPr>
        <w:t xml:space="preserve">ORMY LEOCADIO HUTNER JUNIOR </w:t>
      </w:r>
      <w:r w:rsidR="00976D18">
        <w:rPr>
          <w:rFonts w:asciiTheme="minorHAnsi" w:hAnsiTheme="minorHAnsi" w:cstheme="minorHAnsi"/>
          <w:szCs w:val="24"/>
        </w:rPr>
        <w:t xml:space="preserve">se abstiveram. Sendo assim, a pauta com regime de urgência dos itens 6.1 a 6.5 foi aprovada por 11 votos a 5, com 2 abstenções. Justificando seu voto, a conselheira </w:t>
      </w:r>
      <w:r w:rsidR="00976D18">
        <w:rPr>
          <w:rFonts w:asciiTheme="minorHAnsi" w:hAnsiTheme="minorHAnsi" w:cstheme="minorHAnsi"/>
          <w:b/>
          <w:bCs/>
          <w:szCs w:val="24"/>
        </w:rPr>
        <w:t>RAFAELA WEIGERT</w:t>
      </w:r>
      <w:r w:rsidR="00976D18">
        <w:rPr>
          <w:rFonts w:asciiTheme="minorHAnsi" w:hAnsiTheme="minorHAnsi" w:cstheme="minorHAnsi"/>
          <w:szCs w:val="24"/>
        </w:rPr>
        <w:t xml:space="preserve"> registra que ontem, em reunião da COA, foram solicitadas informações sobre processos de assédio moral que o CAU/PR responde, e que faltaram dados claros e concisos sobre as diferenças entre o atual e o novo Código de Condutas. Registra sua insatisfação “com o que acontece dentro do Conselho”, não havendo, assim, condições éticas e morais para aprovação do Código de Conduta em um regime de urgência. </w:t>
      </w:r>
      <w:r w:rsidR="000F0C1D" w:rsidRPr="000F0C1D">
        <w:rPr>
          <w:rFonts w:asciiTheme="minorHAnsi" w:hAnsiTheme="minorHAnsi" w:cstheme="minorHAnsi"/>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B0FFC">
        <w:rPr>
          <w:rFonts w:asciiTheme="minorHAnsi" w:hAnsiTheme="minorHAnsi" w:cstheme="minorHAnsi"/>
          <w:b/>
          <w:szCs w:val="24"/>
        </w:rPr>
        <w:t xml:space="preserve"> </w:t>
      </w:r>
      <w:r w:rsidR="00976D18">
        <w:rPr>
          <w:rFonts w:asciiTheme="minorHAnsi" w:hAnsiTheme="minorHAnsi" w:cstheme="minorHAnsi"/>
          <w:szCs w:val="24"/>
        </w:rPr>
        <w:t>Colocada em votação a ata da plenária 150, ela foi aprovada pel</w:t>
      </w:r>
      <w:r w:rsidR="00F73C6C">
        <w:rPr>
          <w:rFonts w:asciiTheme="minorHAnsi" w:hAnsiTheme="minorHAnsi" w:cstheme="minorHAnsi"/>
          <w:szCs w:val="24"/>
        </w:rPr>
        <w:t>a maioria dos</w:t>
      </w:r>
      <w:r w:rsidR="00976D18">
        <w:rPr>
          <w:rFonts w:asciiTheme="minorHAnsi" w:hAnsiTheme="minorHAnsi" w:cstheme="minorHAnsi"/>
          <w:szCs w:val="24"/>
        </w:rPr>
        <w:t xml:space="preserve"> conselheiros, à exceção de </w:t>
      </w:r>
      <w:r w:rsidR="00976D18">
        <w:rPr>
          <w:rFonts w:asciiTheme="minorHAnsi" w:hAnsiTheme="minorHAnsi" w:cstheme="minorHAnsi"/>
          <w:b/>
          <w:bCs/>
          <w:szCs w:val="24"/>
        </w:rPr>
        <w:t xml:space="preserve">LEONARDO DANIELLI, MAUGHAM ZAZE </w:t>
      </w:r>
      <w:r w:rsidR="00976D18">
        <w:rPr>
          <w:rFonts w:asciiTheme="minorHAnsi" w:hAnsiTheme="minorHAnsi" w:cstheme="minorHAnsi"/>
          <w:szCs w:val="24"/>
        </w:rPr>
        <w:t xml:space="preserve">e </w:t>
      </w:r>
      <w:r w:rsidR="00976D18">
        <w:rPr>
          <w:rFonts w:asciiTheme="minorHAnsi" w:hAnsiTheme="minorHAnsi" w:cstheme="minorHAnsi"/>
          <w:b/>
          <w:bCs/>
          <w:szCs w:val="24"/>
        </w:rPr>
        <w:t>RICARDO LUIZ LEITES DE OLIVEIRA</w:t>
      </w:r>
      <w:r w:rsidR="00976D18">
        <w:rPr>
          <w:rFonts w:asciiTheme="minorHAnsi" w:hAnsiTheme="minorHAnsi" w:cstheme="minorHAnsi"/>
          <w:szCs w:val="24"/>
        </w:rPr>
        <w:t xml:space="preserve">, </w:t>
      </w:r>
      <w:r w:rsidR="00F73C6C">
        <w:rPr>
          <w:rFonts w:asciiTheme="minorHAnsi" w:hAnsiTheme="minorHAnsi" w:cstheme="minorHAnsi"/>
          <w:szCs w:val="24"/>
        </w:rPr>
        <w:t xml:space="preserve">que se abstiveram </w:t>
      </w:r>
      <w:r w:rsidR="00976D18">
        <w:rPr>
          <w:rFonts w:asciiTheme="minorHAnsi" w:hAnsiTheme="minorHAnsi" w:cstheme="minorHAnsi"/>
          <w:szCs w:val="24"/>
        </w:rPr>
        <w:t>com a justificativa comum de que estiveram ausentes na plenária</w:t>
      </w:r>
      <w:r w:rsidR="0079113C">
        <w:rPr>
          <w:rFonts w:asciiTheme="minorHAnsi" w:hAnsiTheme="minorHAnsi" w:cstheme="minorHAnsi"/>
          <w:szCs w:val="24"/>
        </w:rPr>
        <w:t>.</w:t>
      </w:r>
      <w:r w:rsidR="00B463C3">
        <w:rPr>
          <w:rFonts w:asciiTheme="minorHAnsi" w:hAnsiTheme="minorHAnsi" w:cstheme="minorHAnsi"/>
          <w:szCs w:val="24"/>
        </w:rPr>
        <w:t xml:space="preserve"> </w:t>
      </w:r>
      <w:r w:rsidR="00B463C3" w:rsidRPr="0066736C">
        <w:rPr>
          <w:rFonts w:asciiTheme="minorHAnsi" w:hAnsiTheme="minorHAnsi" w:cstheme="minorHAnsi"/>
          <w:b/>
          <w:bCs/>
          <w:szCs w:val="24"/>
          <w:u w:val="single"/>
        </w:rPr>
        <w:t>ENTREGA DA PREMIAÇÃO TFG</w:t>
      </w:r>
      <w:r w:rsidR="00B463C3" w:rsidRPr="0066736C">
        <w:rPr>
          <w:rFonts w:asciiTheme="minorHAnsi" w:hAnsiTheme="minorHAnsi" w:cstheme="minorHAnsi"/>
          <w:szCs w:val="24"/>
          <w:u w:val="single"/>
        </w:rPr>
        <w:t>:</w:t>
      </w:r>
      <w:r w:rsidR="00B463C3">
        <w:rPr>
          <w:rFonts w:asciiTheme="minorHAnsi" w:hAnsiTheme="minorHAnsi" w:cstheme="minorHAnsi"/>
          <w:szCs w:val="24"/>
        </w:rPr>
        <w:t xml:space="preserve"> Neste momento, o presidente </w:t>
      </w:r>
      <w:r w:rsidR="00B463C3">
        <w:rPr>
          <w:rFonts w:asciiTheme="minorHAnsi" w:hAnsiTheme="minorHAnsi" w:cstheme="minorHAnsi"/>
          <w:b/>
          <w:bCs/>
          <w:szCs w:val="24"/>
        </w:rPr>
        <w:t>MILTON CARLOS ZANELATTO GONÇALVES</w:t>
      </w:r>
      <w:r w:rsidR="00B463C3">
        <w:rPr>
          <w:rFonts w:asciiTheme="minorHAnsi" w:hAnsiTheme="minorHAnsi" w:cstheme="minorHAnsi"/>
          <w:szCs w:val="24"/>
        </w:rPr>
        <w:t xml:space="preserve"> interrompe a pauta para realizar a Cerimônia de Premiação dos Trabalhos de TFG. Primeiramente, quanto ao concurso de cartazes, dentre 30 trabalhos concorrentes, a vencedora foi </w:t>
      </w:r>
      <w:r w:rsidR="0066736C">
        <w:rPr>
          <w:rFonts w:asciiTheme="minorHAnsi" w:hAnsiTheme="minorHAnsi" w:cstheme="minorHAnsi"/>
          <w:szCs w:val="24"/>
        </w:rPr>
        <w:t xml:space="preserve">Maria </w:t>
      </w:r>
      <w:r w:rsidR="00B463C3">
        <w:rPr>
          <w:rFonts w:asciiTheme="minorHAnsi" w:hAnsiTheme="minorHAnsi" w:cstheme="minorHAnsi"/>
          <w:szCs w:val="24"/>
        </w:rPr>
        <w:t xml:space="preserve">Fernanda de </w:t>
      </w:r>
      <w:proofErr w:type="spellStart"/>
      <w:r w:rsidR="00B463C3">
        <w:rPr>
          <w:rFonts w:asciiTheme="minorHAnsi" w:hAnsiTheme="minorHAnsi" w:cstheme="minorHAnsi"/>
          <w:szCs w:val="24"/>
        </w:rPr>
        <w:t>Fav</w:t>
      </w:r>
      <w:r w:rsidR="0066736C">
        <w:rPr>
          <w:rFonts w:asciiTheme="minorHAnsi" w:hAnsiTheme="minorHAnsi" w:cstheme="minorHAnsi"/>
          <w:szCs w:val="24"/>
        </w:rPr>
        <w:t>eri</w:t>
      </w:r>
      <w:proofErr w:type="spellEnd"/>
      <w:r w:rsidR="00B463C3">
        <w:rPr>
          <w:rFonts w:asciiTheme="minorHAnsi" w:hAnsiTheme="minorHAnsi" w:cstheme="minorHAnsi"/>
          <w:szCs w:val="24"/>
        </w:rPr>
        <w:t xml:space="preserve">, da UFPR. Quanto ao concurso de TFG, foram, ao todo, 50 trabalhos concorrendo em seis categorias, todos com qualidade de conceito e nas referências. O conselheiro </w:t>
      </w:r>
      <w:r w:rsidR="00B463C3">
        <w:rPr>
          <w:rFonts w:asciiTheme="minorHAnsi" w:hAnsiTheme="minorHAnsi" w:cstheme="minorHAnsi"/>
          <w:b/>
          <w:bCs/>
          <w:szCs w:val="24"/>
        </w:rPr>
        <w:t>EDUARDO VERRI LOPES</w:t>
      </w:r>
      <w:r w:rsidR="00B463C3">
        <w:rPr>
          <w:rFonts w:asciiTheme="minorHAnsi" w:hAnsiTheme="minorHAnsi" w:cstheme="minorHAnsi"/>
          <w:szCs w:val="24"/>
        </w:rPr>
        <w:t xml:space="preserve"> agradece a presença dos alunos premiados, coordenadores de curso, e professores orientadores, e agradece também a comissão de avaliação de mérito. Avalia o conselheiro </w:t>
      </w:r>
      <w:r w:rsidR="00B463C3">
        <w:rPr>
          <w:rFonts w:asciiTheme="minorHAnsi" w:hAnsiTheme="minorHAnsi" w:cstheme="minorHAnsi"/>
          <w:b/>
          <w:bCs/>
          <w:szCs w:val="24"/>
        </w:rPr>
        <w:t>EDUARDO VERRI LOPES</w:t>
      </w:r>
      <w:r w:rsidR="00B463C3">
        <w:rPr>
          <w:rFonts w:asciiTheme="minorHAnsi" w:hAnsiTheme="minorHAnsi" w:cstheme="minorHAnsi"/>
          <w:szCs w:val="24"/>
        </w:rPr>
        <w:t xml:space="preserve"> que a qualidade dos trabalhos mostra a importância de como a profissão é divulgada, e funciona também como incentiva um olhar atento ao planejamento, à arquitetura efêmera e à habitação de interesse social.</w:t>
      </w:r>
      <w:r w:rsidR="00AE11F1">
        <w:rPr>
          <w:rFonts w:asciiTheme="minorHAnsi" w:hAnsiTheme="minorHAnsi" w:cstheme="minorHAnsi"/>
          <w:szCs w:val="24"/>
        </w:rPr>
        <w:t xml:space="preserve"> </w:t>
      </w:r>
      <w:r w:rsidR="00190D28">
        <w:rPr>
          <w:rFonts w:asciiTheme="minorHAnsi" w:hAnsiTheme="minorHAnsi" w:cstheme="minorHAnsi"/>
          <w:szCs w:val="24"/>
        </w:rPr>
        <w:t xml:space="preserve">Os conselheiros </w:t>
      </w:r>
      <w:r w:rsidR="00190D28">
        <w:rPr>
          <w:rFonts w:asciiTheme="minorHAnsi" w:hAnsiTheme="minorHAnsi" w:cstheme="minorHAnsi"/>
          <w:b/>
          <w:bCs/>
          <w:szCs w:val="24"/>
        </w:rPr>
        <w:t xml:space="preserve">EDUARDO VERRI LOPES </w:t>
      </w:r>
      <w:r w:rsidR="00190D28">
        <w:rPr>
          <w:rFonts w:asciiTheme="minorHAnsi" w:hAnsiTheme="minorHAnsi" w:cstheme="minorHAnsi"/>
          <w:szCs w:val="24"/>
        </w:rPr>
        <w:t xml:space="preserve">e </w:t>
      </w:r>
      <w:r w:rsidR="00190D28">
        <w:rPr>
          <w:rFonts w:asciiTheme="minorHAnsi" w:hAnsiTheme="minorHAnsi" w:cstheme="minorHAnsi"/>
          <w:b/>
          <w:bCs/>
          <w:szCs w:val="24"/>
        </w:rPr>
        <w:t>THAIS MARZURKIEWICZ</w:t>
      </w:r>
      <w:r w:rsidR="00190D28" w:rsidRPr="00190D28">
        <w:rPr>
          <w:rFonts w:asciiTheme="minorHAnsi" w:hAnsiTheme="minorHAnsi" w:cstheme="minorHAnsi"/>
          <w:bCs/>
          <w:szCs w:val="24"/>
        </w:rPr>
        <w:t>,</w:t>
      </w:r>
      <w:r w:rsidR="00AE11F1">
        <w:rPr>
          <w:rFonts w:asciiTheme="minorHAnsi" w:hAnsiTheme="minorHAnsi" w:cstheme="minorHAnsi"/>
          <w:szCs w:val="24"/>
        </w:rPr>
        <w:t xml:space="preserve"> realizam a entrega do prêmio de Cartazes para </w:t>
      </w:r>
      <w:r w:rsidR="005D2BA8">
        <w:rPr>
          <w:rFonts w:asciiTheme="minorHAnsi" w:hAnsiTheme="minorHAnsi" w:cstheme="minorHAnsi"/>
          <w:szCs w:val="24"/>
        </w:rPr>
        <w:t xml:space="preserve">Maria Fernanda de </w:t>
      </w:r>
      <w:proofErr w:type="spellStart"/>
      <w:r w:rsidR="005D2BA8">
        <w:rPr>
          <w:rFonts w:asciiTheme="minorHAnsi" w:hAnsiTheme="minorHAnsi" w:cstheme="minorHAnsi"/>
          <w:szCs w:val="24"/>
        </w:rPr>
        <w:t>Faveri</w:t>
      </w:r>
      <w:proofErr w:type="spellEnd"/>
      <w:r w:rsidR="005D2BA8">
        <w:rPr>
          <w:rFonts w:asciiTheme="minorHAnsi" w:hAnsiTheme="minorHAnsi" w:cstheme="minorHAnsi"/>
          <w:szCs w:val="24"/>
        </w:rPr>
        <w:t xml:space="preserve">. </w:t>
      </w:r>
      <w:r w:rsidR="00190D28">
        <w:rPr>
          <w:rFonts w:asciiTheme="minorHAnsi" w:hAnsiTheme="minorHAnsi" w:cstheme="minorHAnsi"/>
          <w:szCs w:val="24"/>
        </w:rPr>
        <w:t xml:space="preserve">Os conselheiros </w:t>
      </w:r>
      <w:r w:rsidR="00190D28">
        <w:rPr>
          <w:rFonts w:asciiTheme="minorHAnsi" w:hAnsiTheme="minorHAnsi" w:cstheme="minorHAnsi"/>
          <w:b/>
          <w:bCs/>
          <w:szCs w:val="24"/>
        </w:rPr>
        <w:t>CONSTANÇA LACERDA CAMARGO</w:t>
      </w:r>
      <w:r w:rsidR="00190D28">
        <w:rPr>
          <w:rFonts w:asciiTheme="minorHAnsi" w:hAnsiTheme="minorHAnsi" w:cstheme="minorHAnsi"/>
          <w:szCs w:val="24"/>
        </w:rPr>
        <w:t xml:space="preserve"> e </w:t>
      </w:r>
      <w:r w:rsidR="00190D28">
        <w:rPr>
          <w:rFonts w:asciiTheme="minorHAnsi" w:hAnsiTheme="minorHAnsi" w:cstheme="minorHAnsi"/>
          <w:b/>
          <w:bCs/>
          <w:szCs w:val="24"/>
        </w:rPr>
        <w:t>WALTER GUSTAVO LINZMEYER</w:t>
      </w:r>
      <w:r w:rsidR="00190D28" w:rsidRPr="00190D28">
        <w:rPr>
          <w:rFonts w:asciiTheme="minorHAnsi" w:hAnsiTheme="minorHAnsi" w:cstheme="minorHAnsi"/>
          <w:bCs/>
          <w:szCs w:val="24"/>
        </w:rPr>
        <w:t>,</w:t>
      </w:r>
      <w:r w:rsidR="005D2BA8">
        <w:rPr>
          <w:rFonts w:asciiTheme="minorHAnsi" w:hAnsiTheme="minorHAnsi" w:cstheme="minorHAnsi"/>
          <w:b/>
          <w:bCs/>
          <w:szCs w:val="24"/>
        </w:rPr>
        <w:t xml:space="preserve"> </w:t>
      </w:r>
      <w:r w:rsidR="005D2BA8">
        <w:rPr>
          <w:rFonts w:asciiTheme="minorHAnsi" w:hAnsiTheme="minorHAnsi" w:cstheme="minorHAnsi"/>
          <w:szCs w:val="24"/>
        </w:rPr>
        <w:t xml:space="preserve">entregaram o prêmio de Arquitetura de Edificações Interiores para Natalia Torres Batista, da UFPR, sob coordenação de Marcelo Caetano Andreoli. Para a vencedora da categoria Arquitetura Efêmera, os conselheiros </w:t>
      </w:r>
      <w:r w:rsidR="005D2BA8">
        <w:rPr>
          <w:rFonts w:asciiTheme="minorHAnsi" w:hAnsiTheme="minorHAnsi" w:cstheme="minorHAnsi"/>
          <w:b/>
          <w:bCs/>
          <w:szCs w:val="24"/>
        </w:rPr>
        <w:t>LEONARDO DANIELLI</w:t>
      </w:r>
      <w:r w:rsidR="005D2BA8">
        <w:rPr>
          <w:rFonts w:asciiTheme="minorHAnsi" w:hAnsiTheme="minorHAnsi" w:cstheme="minorHAnsi"/>
          <w:szCs w:val="24"/>
        </w:rPr>
        <w:t xml:space="preserve"> e </w:t>
      </w:r>
      <w:r w:rsidR="005D2BA8">
        <w:rPr>
          <w:rFonts w:asciiTheme="minorHAnsi" w:hAnsiTheme="minorHAnsi" w:cstheme="minorHAnsi"/>
          <w:b/>
          <w:bCs/>
          <w:szCs w:val="24"/>
        </w:rPr>
        <w:t>IDEVAL DOS SANTOS FILHO</w:t>
      </w:r>
      <w:r w:rsidR="005D2BA8">
        <w:rPr>
          <w:rFonts w:asciiTheme="minorHAnsi" w:hAnsiTheme="minorHAnsi" w:cstheme="minorHAnsi"/>
          <w:szCs w:val="24"/>
        </w:rPr>
        <w:t xml:space="preserve"> realizaram a entrega para a coordenadora da Uni</w:t>
      </w:r>
      <w:r w:rsidR="00190D28">
        <w:rPr>
          <w:rFonts w:asciiTheme="minorHAnsi" w:hAnsiTheme="minorHAnsi" w:cstheme="minorHAnsi"/>
          <w:szCs w:val="24"/>
        </w:rPr>
        <w:t xml:space="preserve">versidade </w:t>
      </w:r>
      <w:r w:rsidR="005D2BA8">
        <w:rPr>
          <w:rFonts w:asciiTheme="minorHAnsi" w:hAnsiTheme="minorHAnsi" w:cstheme="minorHAnsi"/>
          <w:szCs w:val="24"/>
        </w:rPr>
        <w:t xml:space="preserve">Positivo, Fernanda Bertoli </w:t>
      </w:r>
      <w:proofErr w:type="spellStart"/>
      <w:r w:rsidR="005D2BA8">
        <w:rPr>
          <w:rFonts w:asciiTheme="minorHAnsi" w:hAnsiTheme="minorHAnsi" w:cstheme="minorHAnsi"/>
          <w:szCs w:val="24"/>
        </w:rPr>
        <w:t>Stival</w:t>
      </w:r>
      <w:proofErr w:type="spellEnd"/>
      <w:r w:rsidR="005D2BA8">
        <w:rPr>
          <w:rFonts w:asciiTheme="minorHAnsi" w:hAnsiTheme="minorHAnsi" w:cstheme="minorHAnsi"/>
          <w:szCs w:val="24"/>
        </w:rPr>
        <w:t xml:space="preserve">, em nome da aluna </w:t>
      </w:r>
      <w:r w:rsidR="0066736C">
        <w:rPr>
          <w:rFonts w:asciiTheme="minorHAnsi" w:hAnsiTheme="minorHAnsi" w:cstheme="minorHAnsi"/>
          <w:szCs w:val="24"/>
        </w:rPr>
        <w:t>Giulia</w:t>
      </w:r>
      <w:r w:rsidR="005D2BA8">
        <w:rPr>
          <w:rFonts w:asciiTheme="minorHAnsi" w:hAnsiTheme="minorHAnsi" w:cstheme="minorHAnsi"/>
          <w:szCs w:val="24"/>
        </w:rPr>
        <w:t xml:space="preserve"> de Carvalho </w:t>
      </w:r>
      <w:proofErr w:type="spellStart"/>
      <w:r w:rsidR="005D2BA8">
        <w:rPr>
          <w:rFonts w:asciiTheme="minorHAnsi" w:hAnsiTheme="minorHAnsi" w:cstheme="minorHAnsi"/>
          <w:szCs w:val="24"/>
        </w:rPr>
        <w:t>Contier</w:t>
      </w:r>
      <w:proofErr w:type="spellEnd"/>
      <w:r w:rsidR="005D2BA8">
        <w:rPr>
          <w:rFonts w:asciiTheme="minorHAnsi" w:hAnsiTheme="minorHAnsi" w:cstheme="minorHAnsi"/>
          <w:szCs w:val="24"/>
        </w:rPr>
        <w:t xml:space="preserve">. O conselheiro </w:t>
      </w:r>
      <w:r w:rsidR="005D2BA8">
        <w:rPr>
          <w:rFonts w:asciiTheme="minorHAnsi" w:hAnsiTheme="minorHAnsi" w:cstheme="minorHAnsi"/>
          <w:b/>
          <w:bCs/>
          <w:szCs w:val="24"/>
        </w:rPr>
        <w:t>EDUARDO VERRI LOPES</w:t>
      </w:r>
      <w:r w:rsidR="005D2BA8">
        <w:rPr>
          <w:rFonts w:asciiTheme="minorHAnsi" w:hAnsiTheme="minorHAnsi" w:cstheme="minorHAnsi"/>
          <w:szCs w:val="24"/>
        </w:rPr>
        <w:t xml:space="preserve"> e o ouvidor </w:t>
      </w:r>
      <w:r w:rsidR="00190D28" w:rsidRPr="00190D28">
        <w:rPr>
          <w:rFonts w:asciiTheme="minorHAnsi" w:hAnsiTheme="minorHAnsi" w:cstheme="minorHAnsi"/>
          <w:b/>
          <w:szCs w:val="24"/>
        </w:rPr>
        <w:t>ROBERTO SIMON</w:t>
      </w:r>
      <w:r w:rsidR="005D2BA8">
        <w:rPr>
          <w:rFonts w:asciiTheme="minorHAnsi" w:hAnsiTheme="minorHAnsi" w:cstheme="minorHAnsi"/>
          <w:szCs w:val="24"/>
        </w:rPr>
        <w:t xml:space="preserve"> entregaram o prêmio da categoria Arquitetura de Paisag</w:t>
      </w:r>
      <w:r w:rsidR="0066736C">
        <w:rPr>
          <w:rFonts w:asciiTheme="minorHAnsi" w:hAnsiTheme="minorHAnsi" w:cstheme="minorHAnsi"/>
          <w:szCs w:val="24"/>
        </w:rPr>
        <w:t>em à estudante Evelyn Moreira</w:t>
      </w:r>
      <w:r w:rsidR="005D2BA8">
        <w:rPr>
          <w:rFonts w:asciiTheme="minorHAnsi" w:hAnsiTheme="minorHAnsi" w:cstheme="minorHAnsi"/>
          <w:szCs w:val="24"/>
        </w:rPr>
        <w:t xml:space="preserve"> Farias, da UFPR, que recebeu orientação da coordenadora Leticia </w:t>
      </w:r>
      <w:proofErr w:type="spellStart"/>
      <w:r w:rsidR="005D2BA8">
        <w:rPr>
          <w:rFonts w:asciiTheme="minorHAnsi" w:hAnsiTheme="minorHAnsi" w:cstheme="minorHAnsi"/>
          <w:szCs w:val="24"/>
        </w:rPr>
        <w:t>Gaden</w:t>
      </w:r>
      <w:proofErr w:type="spellEnd"/>
      <w:r w:rsidR="005D2BA8">
        <w:rPr>
          <w:rFonts w:asciiTheme="minorHAnsi" w:hAnsiTheme="minorHAnsi" w:cstheme="minorHAnsi"/>
          <w:szCs w:val="24"/>
        </w:rPr>
        <w:t xml:space="preserve">. </w:t>
      </w:r>
      <w:r w:rsidR="004C4F2F">
        <w:rPr>
          <w:rFonts w:asciiTheme="minorHAnsi" w:hAnsiTheme="minorHAnsi" w:cstheme="minorHAnsi"/>
          <w:szCs w:val="24"/>
        </w:rPr>
        <w:t>N</w:t>
      </w:r>
      <w:r w:rsidR="005D2BA8">
        <w:rPr>
          <w:rFonts w:asciiTheme="minorHAnsi" w:hAnsiTheme="minorHAnsi" w:cstheme="minorHAnsi"/>
          <w:szCs w:val="24"/>
        </w:rPr>
        <w:t xml:space="preserve">a categoria Patrimônio Cultural, Arquitetônico e Urbanístico, o vencedor foi o estudante João Luiz Pedro Junior, do Centro Universitário </w:t>
      </w:r>
      <w:proofErr w:type="spellStart"/>
      <w:r w:rsidR="005D2BA8">
        <w:rPr>
          <w:rFonts w:asciiTheme="minorHAnsi" w:hAnsiTheme="minorHAnsi" w:cstheme="minorHAnsi"/>
          <w:szCs w:val="24"/>
        </w:rPr>
        <w:t>Fialdélfia</w:t>
      </w:r>
      <w:proofErr w:type="spellEnd"/>
      <w:r w:rsidR="005D2BA8">
        <w:rPr>
          <w:rFonts w:asciiTheme="minorHAnsi" w:hAnsiTheme="minorHAnsi" w:cstheme="minorHAnsi"/>
          <w:szCs w:val="24"/>
        </w:rPr>
        <w:t xml:space="preserve">, orientado pelo coordenador Lucas </w:t>
      </w:r>
      <w:proofErr w:type="spellStart"/>
      <w:r w:rsidR="005D2BA8">
        <w:rPr>
          <w:rFonts w:asciiTheme="minorHAnsi" w:hAnsiTheme="minorHAnsi" w:cstheme="minorHAnsi"/>
          <w:szCs w:val="24"/>
        </w:rPr>
        <w:t>Raffo</w:t>
      </w:r>
      <w:proofErr w:type="spellEnd"/>
      <w:r w:rsidR="004C4F2F">
        <w:rPr>
          <w:rFonts w:asciiTheme="minorHAnsi" w:hAnsiTheme="minorHAnsi" w:cstheme="minorHAnsi"/>
          <w:szCs w:val="24"/>
        </w:rPr>
        <w:t xml:space="preserve">, que entregou o prêmio junto com o conselheiro </w:t>
      </w:r>
      <w:r w:rsidR="004C4F2F">
        <w:rPr>
          <w:rFonts w:asciiTheme="minorHAnsi" w:hAnsiTheme="minorHAnsi" w:cstheme="minorHAnsi"/>
          <w:b/>
          <w:bCs/>
          <w:szCs w:val="24"/>
        </w:rPr>
        <w:t>LEONARDO DANIELLI.</w:t>
      </w:r>
      <w:r w:rsidR="004C4F2F">
        <w:rPr>
          <w:rFonts w:asciiTheme="minorHAnsi" w:hAnsiTheme="minorHAnsi" w:cstheme="minorHAnsi"/>
          <w:szCs w:val="24"/>
        </w:rPr>
        <w:t xml:space="preserve"> O conselheiro </w:t>
      </w:r>
      <w:r w:rsidR="004C4F2F">
        <w:rPr>
          <w:rFonts w:asciiTheme="minorHAnsi" w:hAnsiTheme="minorHAnsi" w:cstheme="minorHAnsi"/>
          <w:b/>
          <w:bCs/>
          <w:szCs w:val="24"/>
        </w:rPr>
        <w:t>ANTONIO RICARDO NUNES SARDO</w:t>
      </w:r>
      <w:r w:rsidR="004C4F2F">
        <w:rPr>
          <w:rFonts w:asciiTheme="minorHAnsi" w:hAnsiTheme="minorHAnsi" w:cstheme="minorHAnsi"/>
          <w:szCs w:val="24"/>
        </w:rPr>
        <w:t xml:space="preserve"> registra que, como componente do júri, ficou impressionado com a qualidade dos trabalhos não somente dos vencedores, mas de todos os concorrentes, observando um alto nível de excelência. Para a categoria Planejamento Urbano e Regional, o prêmio é entregue pelos conselheiros </w:t>
      </w:r>
      <w:r w:rsidR="004C4F2F">
        <w:rPr>
          <w:rFonts w:asciiTheme="minorHAnsi" w:hAnsiTheme="minorHAnsi" w:cstheme="minorHAnsi"/>
          <w:b/>
          <w:bCs/>
          <w:szCs w:val="24"/>
        </w:rPr>
        <w:t xml:space="preserve">CLAUDIO LUIZ BRAVIM DA SILVA </w:t>
      </w:r>
      <w:r w:rsidR="004C4F2F">
        <w:rPr>
          <w:rFonts w:asciiTheme="minorHAnsi" w:hAnsiTheme="minorHAnsi" w:cstheme="minorHAnsi"/>
          <w:szCs w:val="24"/>
        </w:rPr>
        <w:t xml:space="preserve">e </w:t>
      </w:r>
      <w:r w:rsidR="004C4F2F">
        <w:rPr>
          <w:rFonts w:asciiTheme="minorHAnsi" w:hAnsiTheme="minorHAnsi" w:cstheme="minorHAnsi"/>
          <w:b/>
          <w:bCs/>
          <w:szCs w:val="24"/>
        </w:rPr>
        <w:t>CONSTANÇA LACERDA CAMARGO</w:t>
      </w:r>
      <w:r w:rsidR="004C4F2F">
        <w:rPr>
          <w:rFonts w:asciiTheme="minorHAnsi" w:hAnsiTheme="minorHAnsi" w:cstheme="minorHAnsi"/>
          <w:szCs w:val="24"/>
        </w:rPr>
        <w:t xml:space="preserve"> ao vencedor Lucas Caetano Gomes, da UEL, orientado por Mauricio </w:t>
      </w:r>
      <w:proofErr w:type="spellStart"/>
      <w:r w:rsidR="004C4F2F">
        <w:rPr>
          <w:rFonts w:asciiTheme="minorHAnsi" w:hAnsiTheme="minorHAnsi" w:cstheme="minorHAnsi"/>
          <w:szCs w:val="24"/>
        </w:rPr>
        <w:t>Azuma</w:t>
      </w:r>
      <w:proofErr w:type="spellEnd"/>
      <w:r w:rsidR="004C4F2F">
        <w:rPr>
          <w:rFonts w:asciiTheme="minorHAnsi" w:hAnsiTheme="minorHAnsi" w:cstheme="minorHAnsi"/>
          <w:szCs w:val="24"/>
        </w:rPr>
        <w:t xml:space="preserve">. Na categoria Habitação de Interesse Social, a estudante Luísa </w:t>
      </w:r>
      <w:proofErr w:type="spellStart"/>
      <w:r w:rsidR="004C4F2F">
        <w:rPr>
          <w:rFonts w:asciiTheme="minorHAnsi" w:hAnsiTheme="minorHAnsi" w:cstheme="minorHAnsi"/>
          <w:szCs w:val="24"/>
        </w:rPr>
        <w:t>Comim</w:t>
      </w:r>
      <w:proofErr w:type="spellEnd"/>
      <w:r w:rsidR="004C4F2F">
        <w:rPr>
          <w:rFonts w:asciiTheme="minorHAnsi" w:hAnsiTheme="minorHAnsi" w:cstheme="minorHAnsi"/>
          <w:szCs w:val="24"/>
        </w:rPr>
        <w:t xml:space="preserve"> Nascimento, da PUC-PR, orientada por André </w:t>
      </w:r>
      <w:proofErr w:type="spellStart"/>
      <w:r w:rsidR="004C4F2F">
        <w:rPr>
          <w:rFonts w:asciiTheme="minorHAnsi" w:hAnsiTheme="minorHAnsi" w:cstheme="minorHAnsi"/>
          <w:szCs w:val="24"/>
        </w:rPr>
        <w:t>Turbay</w:t>
      </w:r>
      <w:proofErr w:type="spellEnd"/>
      <w:r w:rsidR="004C4F2F">
        <w:rPr>
          <w:rFonts w:asciiTheme="minorHAnsi" w:hAnsiTheme="minorHAnsi" w:cstheme="minorHAnsi"/>
          <w:szCs w:val="24"/>
        </w:rPr>
        <w:t xml:space="preserve">, recebe o prêmio das mãos do presidente </w:t>
      </w:r>
      <w:r w:rsidR="004C4F2F">
        <w:rPr>
          <w:rFonts w:asciiTheme="minorHAnsi" w:hAnsiTheme="minorHAnsi" w:cstheme="minorHAnsi"/>
          <w:b/>
          <w:bCs/>
          <w:szCs w:val="24"/>
        </w:rPr>
        <w:t xml:space="preserve">MILTON CARLOS ZANELATTO GONÇALVES </w:t>
      </w:r>
      <w:r w:rsidR="004C4F2F">
        <w:rPr>
          <w:rFonts w:asciiTheme="minorHAnsi" w:hAnsiTheme="minorHAnsi" w:cstheme="minorHAnsi"/>
          <w:szCs w:val="24"/>
        </w:rPr>
        <w:t xml:space="preserve">e do </w:t>
      </w:r>
      <w:r w:rsidR="0066736C">
        <w:rPr>
          <w:rFonts w:asciiTheme="minorHAnsi" w:hAnsiTheme="minorHAnsi" w:cstheme="minorHAnsi"/>
          <w:szCs w:val="24"/>
        </w:rPr>
        <w:t>c</w:t>
      </w:r>
      <w:r w:rsidR="004C4F2F">
        <w:rPr>
          <w:rFonts w:asciiTheme="minorHAnsi" w:hAnsiTheme="minorHAnsi" w:cstheme="minorHAnsi"/>
          <w:szCs w:val="24"/>
        </w:rPr>
        <w:t xml:space="preserve">onselheiro </w:t>
      </w:r>
      <w:r w:rsidR="0066736C">
        <w:rPr>
          <w:rFonts w:asciiTheme="minorHAnsi" w:hAnsiTheme="minorHAnsi" w:cstheme="minorHAnsi"/>
          <w:szCs w:val="24"/>
        </w:rPr>
        <w:t>f</w:t>
      </w:r>
      <w:r w:rsidR="004C4F2F">
        <w:rPr>
          <w:rFonts w:asciiTheme="minorHAnsi" w:hAnsiTheme="minorHAnsi" w:cstheme="minorHAnsi"/>
          <w:szCs w:val="24"/>
        </w:rPr>
        <w:t xml:space="preserve">ederal </w:t>
      </w:r>
      <w:r w:rsidR="004C4F2F">
        <w:rPr>
          <w:rFonts w:asciiTheme="minorHAnsi" w:hAnsiTheme="minorHAnsi" w:cstheme="minorHAnsi"/>
          <w:b/>
          <w:bCs/>
          <w:szCs w:val="24"/>
        </w:rPr>
        <w:t>NESTOR DALMINA</w:t>
      </w:r>
      <w:r w:rsidR="004C4F2F">
        <w:rPr>
          <w:rFonts w:asciiTheme="minorHAnsi" w:hAnsiTheme="minorHAnsi" w:cstheme="minorHAnsi"/>
          <w:szCs w:val="24"/>
        </w:rPr>
        <w:t>.</w:t>
      </w:r>
      <w:r w:rsidR="00295FE5">
        <w:rPr>
          <w:rFonts w:asciiTheme="minorHAnsi" w:hAnsiTheme="minorHAnsi" w:cstheme="minorHAnsi"/>
          <w:szCs w:val="24"/>
        </w:rPr>
        <w:t xml:space="preserve"> Ao final das entregas de prêmio, o conselheiro </w:t>
      </w:r>
      <w:r w:rsidR="00295FE5">
        <w:rPr>
          <w:rFonts w:asciiTheme="minorHAnsi" w:hAnsiTheme="minorHAnsi" w:cstheme="minorHAnsi"/>
          <w:b/>
          <w:bCs/>
          <w:szCs w:val="24"/>
        </w:rPr>
        <w:t>EDUARDO VERRI LOPES</w:t>
      </w:r>
      <w:r w:rsidR="00295FE5">
        <w:rPr>
          <w:rFonts w:asciiTheme="minorHAnsi" w:hAnsiTheme="minorHAnsi" w:cstheme="minorHAnsi"/>
          <w:szCs w:val="24"/>
        </w:rPr>
        <w:t xml:space="preserve"> informa que o nível dos trabalhos inscritos foi tão bom que a CEF pretende organizar um caderno digital para </w:t>
      </w:r>
      <w:proofErr w:type="spellStart"/>
      <w:r w:rsidR="00295FE5">
        <w:rPr>
          <w:rFonts w:asciiTheme="minorHAnsi" w:hAnsiTheme="minorHAnsi" w:cstheme="minorHAnsi"/>
          <w:szCs w:val="24"/>
        </w:rPr>
        <w:lastRenderedPageBreak/>
        <w:t>publicizar</w:t>
      </w:r>
      <w:proofErr w:type="spellEnd"/>
      <w:r w:rsidR="00295FE5">
        <w:rPr>
          <w:rFonts w:asciiTheme="minorHAnsi" w:hAnsiTheme="minorHAnsi" w:cstheme="minorHAnsi"/>
          <w:szCs w:val="24"/>
        </w:rPr>
        <w:t xml:space="preserve"> as produções.</w:t>
      </w:r>
      <w:r w:rsidR="00190D28">
        <w:rPr>
          <w:rFonts w:asciiTheme="minorHAnsi" w:hAnsiTheme="minorHAnsi" w:cstheme="minorHAnsi"/>
          <w:szCs w:val="24"/>
        </w:rPr>
        <w:t xml:space="preserve"> </w:t>
      </w:r>
      <w:r w:rsidR="00797774">
        <w:rPr>
          <w:rFonts w:asciiTheme="minorHAnsi" w:hAnsiTheme="minorHAnsi" w:cstheme="minorHAnsi"/>
          <w:b/>
          <w:szCs w:val="24"/>
          <w:u w:val="single"/>
        </w:rPr>
        <w:t>5</w:t>
      </w:r>
      <w:r w:rsidR="00C35E31">
        <w:rPr>
          <w:rFonts w:asciiTheme="minorHAnsi" w:hAnsiTheme="minorHAnsi" w:cstheme="minorHAnsi"/>
          <w:b/>
          <w:szCs w:val="24"/>
          <w:u w:val="single"/>
        </w:rPr>
        <w:t>.</w:t>
      </w:r>
      <w:r w:rsidR="00976D18">
        <w:rPr>
          <w:rFonts w:asciiTheme="minorHAnsi" w:hAnsiTheme="minorHAnsi" w:cstheme="minorHAnsi"/>
          <w:b/>
          <w:szCs w:val="24"/>
          <w:u w:val="single"/>
        </w:rPr>
        <w:t xml:space="preserve"> COMUNICAÇÕES: </w:t>
      </w:r>
      <w:r w:rsidR="00295FE5" w:rsidRPr="00B87E4B">
        <w:rPr>
          <w:rFonts w:asciiTheme="minorHAnsi" w:hAnsiTheme="minorHAnsi" w:cstheme="minorHAnsi"/>
          <w:bCs/>
          <w:szCs w:val="24"/>
          <w:u w:val="single"/>
        </w:rPr>
        <w:t>5.1 Palavras do Presidente</w:t>
      </w:r>
      <w:r w:rsidR="0016487A">
        <w:rPr>
          <w:rFonts w:asciiTheme="minorHAnsi" w:hAnsiTheme="minorHAnsi" w:cstheme="minorHAnsi"/>
          <w:bCs/>
          <w:szCs w:val="24"/>
        </w:rPr>
        <w:t xml:space="preserve">: O presidente </w:t>
      </w:r>
      <w:r w:rsidR="0016487A">
        <w:rPr>
          <w:rFonts w:asciiTheme="minorHAnsi" w:hAnsiTheme="minorHAnsi" w:cstheme="minorHAnsi"/>
          <w:b/>
          <w:szCs w:val="24"/>
        </w:rPr>
        <w:t>MILTON CARLOS ZANELATTO GONÇALVES</w:t>
      </w:r>
      <w:r w:rsidR="0016487A">
        <w:rPr>
          <w:rFonts w:asciiTheme="minorHAnsi" w:hAnsiTheme="minorHAnsi" w:cstheme="minorHAnsi"/>
          <w:bCs/>
          <w:szCs w:val="24"/>
        </w:rPr>
        <w:t xml:space="preserve"> </w:t>
      </w:r>
      <w:r w:rsidR="00295FE5">
        <w:rPr>
          <w:rFonts w:asciiTheme="minorHAnsi" w:hAnsiTheme="minorHAnsi" w:cstheme="minorHAnsi"/>
          <w:bCs/>
          <w:szCs w:val="24"/>
        </w:rPr>
        <w:t xml:space="preserve">retoma o andamento da pauta do dia, informando que houve uma reunião com a presidência do CREA, produtiva, no sentido de encaminhar um protocolo de intenções para realizar um acordo para a troca de informações especialmente sobre fiscalização entre CAU/PR e CREA. Informa, também, que com a participação da conselheira </w:t>
      </w:r>
      <w:r w:rsidR="00295FE5">
        <w:rPr>
          <w:rFonts w:asciiTheme="minorHAnsi" w:hAnsiTheme="minorHAnsi" w:cstheme="minorHAnsi"/>
          <w:b/>
          <w:szCs w:val="24"/>
        </w:rPr>
        <w:t>THAIS MARZURKIEWICZ</w:t>
      </w:r>
      <w:r w:rsidR="00295FE5">
        <w:rPr>
          <w:rFonts w:asciiTheme="minorHAnsi" w:hAnsiTheme="minorHAnsi" w:cstheme="minorHAnsi"/>
          <w:bCs/>
          <w:szCs w:val="24"/>
        </w:rPr>
        <w:t xml:space="preserve"> foi assinada a criação, junto ao BRDE, de uma linha de crédito para arquitetos, principalmente pessoas jurídicas, para compra de equipamentos, softwares e reformas, com juros menores para as mulheres, em alinhamento ao ODS da ONU relativo ao combate às desigualdades, em comemoração ao Dia da Mulher, com divulgação, em breve, das regras para acesso ao crédito. O presidente </w:t>
      </w:r>
      <w:r w:rsidR="00295FE5">
        <w:rPr>
          <w:rFonts w:asciiTheme="minorHAnsi" w:hAnsiTheme="minorHAnsi" w:cstheme="minorHAnsi"/>
          <w:b/>
          <w:szCs w:val="24"/>
        </w:rPr>
        <w:t>MILTON CARLOS ZANELATTO GONÇALVES</w:t>
      </w:r>
      <w:r w:rsidR="00295FE5">
        <w:rPr>
          <w:rFonts w:asciiTheme="minorHAnsi" w:hAnsiTheme="minorHAnsi" w:cstheme="minorHAnsi"/>
          <w:bCs/>
          <w:szCs w:val="24"/>
        </w:rPr>
        <w:t xml:space="preserve"> informa que o CAU/PR estará representado por ele e pelos conselheiros federais, entre a próxima segunda e quinta-feira, de stand do CAU/BR na Marcha de Prefeitos, em Brasília, pleiteando com os governantes a aplicação de políticas públicas e de contratação de arquitetos. Informa que estão expostas, nas paredes, fotografias de um concurso de imagens sobre arquitetura realizado pelo BRDE</w:t>
      </w:r>
      <w:r w:rsidR="00672078">
        <w:rPr>
          <w:rFonts w:asciiTheme="minorHAnsi" w:hAnsiTheme="minorHAnsi" w:cstheme="minorHAnsi"/>
          <w:bCs/>
          <w:szCs w:val="24"/>
        </w:rPr>
        <w:t xml:space="preserve">. Informa o presidente que foi realizada reunião com o Estúdio Maurício de Sousa para criação do gibi da Turma da Mônica, com o início da elaboração do roteiro, incluindo três personagens que são arquitetos. Informa o presidente </w:t>
      </w:r>
      <w:r w:rsidR="00672078">
        <w:rPr>
          <w:rFonts w:asciiTheme="minorHAnsi" w:hAnsiTheme="minorHAnsi" w:cstheme="minorHAnsi"/>
          <w:b/>
          <w:szCs w:val="24"/>
        </w:rPr>
        <w:t>MILTON CARLOS ZANELATTO GONÇALVES</w:t>
      </w:r>
      <w:r w:rsidR="00672078">
        <w:rPr>
          <w:rFonts w:asciiTheme="minorHAnsi" w:hAnsiTheme="minorHAnsi" w:cstheme="minorHAnsi"/>
          <w:bCs/>
          <w:szCs w:val="24"/>
        </w:rPr>
        <w:t xml:space="preserve"> que há uma divisão de arquitetos no estúdio trabalhando nos parques temáticos, que em 50 dias deverá ter pronta uma versão para impressão, e que a publicação receberá o selo da Unesco sobre educação. Informa, também, que a Unesco mostra interesse em participar dos projetos CAU Educa. O presidente </w:t>
      </w:r>
      <w:r w:rsidR="00672078">
        <w:rPr>
          <w:rFonts w:asciiTheme="minorHAnsi" w:hAnsiTheme="minorHAnsi" w:cstheme="minorHAnsi"/>
          <w:b/>
          <w:szCs w:val="24"/>
        </w:rPr>
        <w:t>MILTON CARLOS ZANELATTO GONÇALVES</w:t>
      </w:r>
      <w:r w:rsidR="00672078">
        <w:rPr>
          <w:rFonts w:asciiTheme="minorHAnsi" w:hAnsiTheme="minorHAnsi" w:cstheme="minorHAnsi"/>
          <w:bCs/>
          <w:szCs w:val="24"/>
        </w:rPr>
        <w:t xml:space="preserve"> explica que a resolução 198 entrará brevemente em vigor e que está tudo pronto para sua aplicação, informa que está sendo realizada, a revisão da portaria 80, com participação dos conselheiros </w:t>
      </w:r>
      <w:r w:rsidR="00672078">
        <w:rPr>
          <w:rFonts w:asciiTheme="minorHAnsi" w:hAnsiTheme="minorHAnsi" w:cstheme="minorHAnsi"/>
          <w:b/>
          <w:szCs w:val="24"/>
        </w:rPr>
        <w:t xml:space="preserve">JEANCARLO VERSETTI </w:t>
      </w:r>
      <w:r w:rsidR="00672078">
        <w:rPr>
          <w:rFonts w:asciiTheme="minorHAnsi" w:hAnsiTheme="minorHAnsi" w:cstheme="minorHAnsi"/>
          <w:bCs/>
          <w:szCs w:val="24"/>
        </w:rPr>
        <w:t xml:space="preserve">e </w:t>
      </w:r>
      <w:r w:rsidR="00672078">
        <w:rPr>
          <w:rFonts w:asciiTheme="minorHAnsi" w:hAnsiTheme="minorHAnsi" w:cstheme="minorHAnsi"/>
          <w:b/>
          <w:szCs w:val="24"/>
        </w:rPr>
        <w:t>MAUGHAM ZAZE</w:t>
      </w:r>
      <w:r w:rsidR="00672078">
        <w:rPr>
          <w:rFonts w:asciiTheme="minorHAnsi" w:hAnsiTheme="minorHAnsi" w:cstheme="minorHAnsi"/>
          <w:bCs/>
          <w:szCs w:val="24"/>
        </w:rPr>
        <w:t xml:space="preserve">, informa também que o CAU/PR participará de workshop com o INPE e o TCU para treinamento sobre fiscalização de obras via satélite. Relembra o presidente </w:t>
      </w:r>
      <w:r w:rsidR="00672078">
        <w:rPr>
          <w:rFonts w:asciiTheme="minorHAnsi" w:hAnsiTheme="minorHAnsi" w:cstheme="minorHAnsi"/>
          <w:b/>
          <w:szCs w:val="24"/>
        </w:rPr>
        <w:t>MILTON CARLOS ZANELATTO GONÇALVES</w:t>
      </w:r>
      <w:r w:rsidR="00672078">
        <w:rPr>
          <w:rFonts w:asciiTheme="minorHAnsi" w:hAnsiTheme="minorHAnsi" w:cstheme="minorHAnsi"/>
          <w:bCs/>
          <w:szCs w:val="24"/>
        </w:rPr>
        <w:t xml:space="preserve"> que a próxima plenária será realizada em Paranaguá. </w:t>
      </w:r>
      <w:r w:rsidR="00672078" w:rsidRPr="00B87E4B">
        <w:rPr>
          <w:rFonts w:asciiTheme="minorHAnsi" w:hAnsiTheme="minorHAnsi" w:cstheme="minorHAnsi"/>
          <w:bCs/>
          <w:szCs w:val="24"/>
          <w:u w:val="single"/>
        </w:rPr>
        <w:t xml:space="preserve">5.2 </w:t>
      </w:r>
      <w:r w:rsidR="00B87E4B">
        <w:rPr>
          <w:rFonts w:asciiTheme="minorHAnsi" w:hAnsiTheme="minorHAnsi" w:cstheme="minorHAnsi"/>
          <w:bCs/>
          <w:szCs w:val="24"/>
          <w:u w:val="single"/>
        </w:rPr>
        <w:t>Palavras do Conselheiro Federal</w:t>
      </w:r>
      <w:r w:rsidR="00B87E4B">
        <w:rPr>
          <w:rFonts w:asciiTheme="minorHAnsi" w:hAnsiTheme="minorHAnsi" w:cstheme="minorHAnsi"/>
          <w:bCs/>
          <w:szCs w:val="24"/>
        </w:rPr>
        <w:t xml:space="preserve">: O conselheiro federal </w:t>
      </w:r>
      <w:r w:rsidR="00B87E4B">
        <w:rPr>
          <w:rFonts w:asciiTheme="minorHAnsi" w:hAnsiTheme="minorHAnsi" w:cstheme="minorHAnsi"/>
          <w:b/>
          <w:szCs w:val="24"/>
        </w:rPr>
        <w:t>NESTOR DALMINA</w:t>
      </w:r>
      <w:r w:rsidR="00B87E4B">
        <w:rPr>
          <w:rFonts w:asciiTheme="minorHAnsi" w:hAnsiTheme="minorHAnsi" w:cstheme="minorHAnsi"/>
          <w:bCs/>
          <w:szCs w:val="24"/>
        </w:rPr>
        <w:t xml:space="preserve"> manifesta satisfação em participar da plenária, e informa que o CAU/BR lançou um caderno para padronizar edifício em termos de recuos, ventilação e iluminação em todo o Brasil. Informa, também, que o CAU/BR, através da COA, começou a fazer o planejamento para os próximos dez anos, que deve ser colocada em votação em plenária em breve. Relata, ainda, que foi convidado para participar da Marcha dos Prefeitos por conta de seu bom relacionamento com parlamentares objetivando a inserção de pautas de interesse da categoria.</w:t>
      </w:r>
      <w:r w:rsidR="00BF5B9E">
        <w:rPr>
          <w:rFonts w:asciiTheme="minorHAnsi" w:hAnsiTheme="minorHAnsi" w:cstheme="minorHAnsi"/>
          <w:bCs/>
          <w:szCs w:val="24"/>
        </w:rPr>
        <w:t xml:space="preserve"> Neste momento o presidente </w:t>
      </w:r>
      <w:r w:rsidR="00BF5B9E">
        <w:rPr>
          <w:rFonts w:asciiTheme="minorHAnsi" w:hAnsiTheme="minorHAnsi" w:cstheme="minorHAnsi"/>
          <w:b/>
          <w:szCs w:val="24"/>
        </w:rPr>
        <w:t xml:space="preserve">MILTON CARLOS ZANELATTO GONÇALVES </w:t>
      </w:r>
      <w:r w:rsidR="00BF5B9E">
        <w:rPr>
          <w:rFonts w:asciiTheme="minorHAnsi" w:hAnsiTheme="minorHAnsi" w:cstheme="minorHAnsi"/>
          <w:bCs/>
          <w:szCs w:val="24"/>
        </w:rPr>
        <w:t xml:space="preserve">devolve a palavra à conselheira </w:t>
      </w:r>
      <w:r w:rsidR="00BF5B9E">
        <w:rPr>
          <w:rFonts w:asciiTheme="minorHAnsi" w:hAnsiTheme="minorHAnsi" w:cstheme="minorHAnsi"/>
          <w:b/>
          <w:szCs w:val="24"/>
        </w:rPr>
        <w:t>THAIS MARZURKIEWICZ</w:t>
      </w:r>
      <w:r w:rsidR="00BF5B9E">
        <w:rPr>
          <w:rFonts w:asciiTheme="minorHAnsi" w:hAnsiTheme="minorHAnsi" w:cstheme="minorHAnsi"/>
          <w:bCs/>
          <w:szCs w:val="24"/>
        </w:rPr>
        <w:t xml:space="preserve">, que havia solicitado fala anteriormente via chat do TEAMS.  A conselheira </w:t>
      </w:r>
      <w:r w:rsidR="00413023">
        <w:rPr>
          <w:rFonts w:asciiTheme="minorHAnsi" w:hAnsiTheme="minorHAnsi" w:cstheme="minorHAnsi"/>
          <w:bCs/>
          <w:szCs w:val="24"/>
        </w:rPr>
        <w:t xml:space="preserve">esclarece que o gibi da Turma da Mônica está alinhado com as ações do CAU Educa, a valorização profissional e a difusão da arquitetura pelas novas gerações. Informa, ainda, que a parceria com o BRDE é uma forma de tentar reduzir a discrepância salarial entre homens e mulheres na profissão, e que é um apoio para os escritórios geridos por mulheres. Parabeniza, por fim, a premiação e os premiados do concurso de TFG, que, segundo ela, aproxima ainda mais o conselho à sociedade. Na sequência, a palavra é passada para a conselheira </w:t>
      </w:r>
      <w:r w:rsidR="00413023">
        <w:rPr>
          <w:rFonts w:asciiTheme="minorHAnsi" w:hAnsiTheme="minorHAnsi" w:cstheme="minorHAnsi"/>
          <w:b/>
          <w:szCs w:val="24"/>
        </w:rPr>
        <w:t>RAFAELA WEIGERT</w:t>
      </w:r>
      <w:r w:rsidR="00413023">
        <w:rPr>
          <w:rFonts w:asciiTheme="minorHAnsi" w:hAnsiTheme="minorHAnsi" w:cstheme="minorHAnsi"/>
          <w:bCs/>
          <w:szCs w:val="24"/>
        </w:rPr>
        <w:t xml:space="preserve">, que também havia se inscrito, que questiona o conselheiro federal </w:t>
      </w:r>
      <w:r w:rsidR="00413023">
        <w:rPr>
          <w:rFonts w:asciiTheme="minorHAnsi" w:hAnsiTheme="minorHAnsi" w:cstheme="minorHAnsi"/>
          <w:b/>
          <w:szCs w:val="24"/>
        </w:rPr>
        <w:t>NESTOR DALMINA</w:t>
      </w:r>
      <w:r w:rsidR="00413023">
        <w:rPr>
          <w:rFonts w:asciiTheme="minorHAnsi" w:hAnsiTheme="minorHAnsi" w:cstheme="minorHAnsi"/>
          <w:bCs/>
          <w:szCs w:val="24"/>
        </w:rPr>
        <w:t xml:space="preserve"> sobre uma votação no CAU/BR de uma sindicância para o CAU/PR. O conselheiro federal </w:t>
      </w:r>
      <w:r w:rsidR="00413023">
        <w:rPr>
          <w:rFonts w:asciiTheme="minorHAnsi" w:hAnsiTheme="minorHAnsi" w:cstheme="minorHAnsi"/>
          <w:b/>
          <w:szCs w:val="24"/>
        </w:rPr>
        <w:t>NESTOR DALMINA</w:t>
      </w:r>
      <w:r w:rsidR="00413023">
        <w:rPr>
          <w:rFonts w:asciiTheme="minorHAnsi" w:hAnsiTheme="minorHAnsi" w:cstheme="minorHAnsi"/>
          <w:bCs/>
          <w:szCs w:val="24"/>
        </w:rPr>
        <w:t xml:space="preserve"> afirma desconhecer tal processo, mas se compromete a requerer ao conselheiro federal titular que traga informações </w:t>
      </w:r>
      <w:r w:rsidR="00413023">
        <w:rPr>
          <w:rFonts w:asciiTheme="minorHAnsi" w:hAnsiTheme="minorHAnsi" w:cstheme="minorHAnsi"/>
          <w:bCs/>
          <w:szCs w:val="24"/>
        </w:rPr>
        <w:lastRenderedPageBreak/>
        <w:t xml:space="preserve">na próxima Plenária. Registra o presidente </w:t>
      </w:r>
      <w:r w:rsidR="00413023">
        <w:rPr>
          <w:rFonts w:asciiTheme="minorHAnsi" w:hAnsiTheme="minorHAnsi" w:cstheme="minorHAnsi"/>
          <w:b/>
          <w:szCs w:val="24"/>
        </w:rPr>
        <w:t>MILTON CARLOS ZANELATTO GONÇALVES</w:t>
      </w:r>
      <w:r w:rsidR="00413023">
        <w:rPr>
          <w:rFonts w:asciiTheme="minorHAnsi" w:hAnsiTheme="minorHAnsi" w:cstheme="minorHAnsi"/>
          <w:bCs/>
          <w:szCs w:val="24"/>
        </w:rPr>
        <w:t xml:space="preserve"> que o conselheiro federal titular Jefferson não participa, hoje, da plenária, devido </w:t>
      </w:r>
      <w:proofErr w:type="spellStart"/>
      <w:r w:rsidR="00413023">
        <w:rPr>
          <w:rFonts w:asciiTheme="minorHAnsi" w:hAnsiTheme="minorHAnsi" w:cstheme="minorHAnsi"/>
          <w:bCs/>
          <w:szCs w:val="24"/>
        </w:rPr>
        <w:t>á</w:t>
      </w:r>
      <w:proofErr w:type="spellEnd"/>
      <w:r w:rsidR="00413023">
        <w:rPr>
          <w:rFonts w:asciiTheme="minorHAnsi" w:hAnsiTheme="minorHAnsi" w:cstheme="minorHAnsi"/>
          <w:bCs/>
          <w:szCs w:val="24"/>
        </w:rPr>
        <w:t xml:space="preserve"> sua participação em reunião da COA nacional, em Florianópolis. </w:t>
      </w:r>
      <w:r w:rsidR="00413023">
        <w:rPr>
          <w:rFonts w:asciiTheme="minorHAnsi" w:hAnsiTheme="minorHAnsi" w:cstheme="minorHAnsi"/>
          <w:bCs/>
          <w:szCs w:val="24"/>
          <w:u w:val="single"/>
        </w:rPr>
        <w:t>5.3 Palavras do Ouvidor</w:t>
      </w:r>
      <w:r w:rsidR="00413023">
        <w:rPr>
          <w:rFonts w:asciiTheme="minorHAnsi" w:hAnsiTheme="minorHAnsi" w:cstheme="minorHAnsi"/>
          <w:bCs/>
          <w:szCs w:val="24"/>
        </w:rPr>
        <w:t xml:space="preserve">: O ouvidor </w:t>
      </w:r>
      <w:r w:rsidR="00043B00">
        <w:rPr>
          <w:rFonts w:asciiTheme="minorHAnsi" w:hAnsiTheme="minorHAnsi" w:cstheme="minorHAnsi"/>
          <w:b/>
          <w:szCs w:val="24"/>
        </w:rPr>
        <w:t>ROBERTO RODRIGUES SIMON</w:t>
      </w:r>
      <w:r w:rsidR="00043B00">
        <w:rPr>
          <w:rFonts w:asciiTheme="minorHAnsi" w:hAnsiTheme="minorHAnsi" w:cstheme="minorHAnsi"/>
          <w:bCs/>
          <w:szCs w:val="24"/>
        </w:rPr>
        <w:t xml:space="preserve"> inicia sua participação justificando sua ausência na última plenária, por conta de um acidente de trânsito que resultou no seu afastamento. Informa que, naquela plenária, foi apresentado o entendimento da Ouvidoria sobre os processos arquivados por decurso de prazo da Comissão de Ética. Informa, também, que a Justiça Eleitoral está avaliando o processo, cuja decisão terá peso superior à de qualquer decisão administrativa do Conselho. </w:t>
      </w:r>
      <w:r w:rsidR="00D16048">
        <w:rPr>
          <w:rFonts w:asciiTheme="minorHAnsi" w:hAnsiTheme="minorHAnsi" w:cstheme="minorHAnsi"/>
          <w:bCs/>
          <w:szCs w:val="24"/>
        </w:rPr>
        <w:t xml:space="preserve">Ressalta que o papel da Ouvidoria é averiguar as denúncias, e que talvez tivesse sido melhor a questão ter sido discutida internamente antes de ser levada à Justiça. Sugere que o Conselho tenha uma auditoria independente para avaliar todos os seus atos. Informa que o relatório da Auditoria, disponível no repositório, esclarece as dificuldades da análise e a necessidade de aguardar decisão judicial para dar sequência às ações. O conselheiro </w:t>
      </w:r>
      <w:r w:rsidR="00D16048" w:rsidRPr="00190D28">
        <w:rPr>
          <w:rFonts w:asciiTheme="minorHAnsi" w:hAnsiTheme="minorHAnsi" w:cstheme="minorHAnsi"/>
          <w:b/>
          <w:bCs/>
          <w:szCs w:val="24"/>
        </w:rPr>
        <w:t>WALTER GUSTAVO LINZMEYER</w:t>
      </w:r>
      <w:r w:rsidR="00D16048">
        <w:rPr>
          <w:rFonts w:asciiTheme="minorHAnsi" w:hAnsiTheme="minorHAnsi" w:cstheme="minorHAnsi"/>
          <w:bCs/>
          <w:szCs w:val="24"/>
        </w:rPr>
        <w:t xml:space="preserve"> registra que “</w:t>
      </w:r>
      <w:r w:rsidR="00D16048" w:rsidRPr="00D16048">
        <w:rPr>
          <w:rFonts w:asciiTheme="minorHAnsi" w:hAnsiTheme="minorHAnsi" w:cstheme="minorHAnsi"/>
          <w:bCs/>
          <w:i/>
          <w:iCs/>
          <w:szCs w:val="24"/>
        </w:rPr>
        <w:t xml:space="preserve">é importante manifestar e deixar claro, a gente sempre, em vários momentos, não tem problema nenhum procurar, a gente sempre advogou em buscar, procurar e entender o que estava acontecendo. Para o espanto nosso, na primeira reunião, na plenária passada, chegou um material para nós, eu por vários motivos pessoais e particulares não consegui ver esse material, mas chegou no nosso e-mail institucional. E entendendo que tudo tem que ter decoro e tudo tem que seguir procedimento e não tem que ser virado num showzinho à parte, como parte das coisas aparentemente aconteceram, Nós, no papel de conselheiros, alguns conselheiros que receberam esse e-mail, no primeiro momento, e entendendo da importância de agir em tempo ciente das informações que tínhamos, contudo, não eram atribuições nossas sair investigando, fazer essas questões, porque existem fóruns adequados, existem processos e ritos que têm que ser obedecidos. Infelizmente, nesta autarquia já aconteceu de forma errada, processos, eu não estou julgando o mérito se estava certo ou não a pessoa, ou tudo mais, mas existem ritos que têm que ser seguidos e as pessoas têm que ser responsabilizadas, inclusive, pelo não cumprimento de ritos se alguns desses sabem e pior ainda se for com os colegas arquitetos, porque eles sabem, estão sobre o mesmo código de ética e tudo mais. Dito isso, esse grupo citado, eu agradeço, eu até vou fazer uma vênia, peço agradecimento ao ouvidor que respondeu de pronto, como a gente esperava o processo, para a gente poder entender o que fazer ou não com isso e esclarecer algumas questões. Nem todos os conselheiros receberam esse material e vamos voltar, de novo, infelizmente, a chapa A e a chapa B, nem todos, nem da chapa A nem da chapa B, receberam. Foi encaminhado o procedimento que nos cabia como diz o nosso código de ética manual para entender o que pode ser feito ou não. Sabemos que houve outras linhas e ações de encaminhamento sobre esse caso, não sei se tomaram cuidados a respeito disso. Eu particularmente, Walter Gustavo </w:t>
      </w:r>
      <w:proofErr w:type="spellStart"/>
      <w:r w:rsidR="00D16048" w:rsidRPr="00D16048">
        <w:rPr>
          <w:rFonts w:asciiTheme="minorHAnsi" w:hAnsiTheme="minorHAnsi" w:cstheme="minorHAnsi"/>
          <w:bCs/>
          <w:i/>
          <w:iCs/>
          <w:szCs w:val="24"/>
        </w:rPr>
        <w:t>Linzmeyer</w:t>
      </w:r>
      <w:proofErr w:type="spellEnd"/>
      <w:r w:rsidR="00D16048" w:rsidRPr="00D16048">
        <w:rPr>
          <w:rFonts w:asciiTheme="minorHAnsi" w:hAnsiTheme="minorHAnsi" w:cstheme="minorHAnsi"/>
          <w:bCs/>
          <w:i/>
          <w:iCs/>
          <w:szCs w:val="24"/>
        </w:rPr>
        <w:t xml:space="preserve">, já fui interposto várias vezes por outras pessoas que ficaram sabendo que não me interessa como. Eu sempre tentei tratar essa situação com o decoro máximo e correto, para que todos os processos sejam rigorosamente encaminhados da forma correta, como qualquer outro caso que a gente faz aqui. Então, é só para esclarecer, eu sei que, algumas vezes, alguns colegas vão ficar chateados ou não, porque que não perguntou antes, porque que fez aquilo, não fez, é uma discricionariedade do cargo e da competência que estamos colocando, ninguém está aqui querendo prejudicar nem A nem B. A informação chegou para nós, ela chegou em formato oficial, porque se não é conversa de comadre, peço perdão a todas as comadres, adoro as minhas comadres, meus compadres, mas seria fofoca. E ali não chegou um </w:t>
      </w:r>
      <w:r w:rsidR="00D16048" w:rsidRPr="00D16048">
        <w:rPr>
          <w:rFonts w:asciiTheme="minorHAnsi" w:hAnsiTheme="minorHAnsi" w:cstheme="minorHAnsi"/>
          <w:bCs/>
          <w:i/>
          <w:iCs/>
          <w:szCs w:val="24"/>
        </w:rPr>
        <w:lastRenderedPageBreak/>
        <w:t>material e a gente quer saber, vamos analisar o material e vamos tocar a forma que isso tem e eu só vou fazer mais um chamado para ficar registrado em ata, eu quero que fiquem literalmente todas as minhas palavras registradas em ata, como da outra vez. O cuidado e o decoro que todos nós, arquitetos, não estou falando conselheiro, arquitetos, tem que ter sobre esse caso, senão vocês vão lançar ou reputar o nome de instituições, o nome de autarquias, o nome de pessoas e aqueles que fizeram parte do CAU em algum momento ou estão, por exemplo, numa comissão de ética ou coisa do tipo, sabe que nem sempre aquilo que é apresentado, de fato é 100% daquela forma ou não. E aí existe uma coisa na Constituição nossa, todo mundo é inocente até que se prove o contrário com o direito à ampla defesa e ao contraditório na forma dos ritos colocados. E para a arquitetura e urbanismo existe um rito, a gente está tentando segui-los aqui. Agradeço, desculpe ter tomado tanto tempo a respeito, mas acho que era importante deixar registrado em ata uma questão que realmente preocupa a todos nós e a gente tem que fazer algum tipo de encaminhamento e a gente buscou fazer aquele que fosse o mais correto possível e falo isso com a maior tranquilidade e a clareza possível e o decoro que a matéria exige o respeito</w:t>
      </w:r>
      <w:r w:rsidR="00D16048">
        <w:rPr>
          <w:rFonts w:asciiTheme="minorHAnsi" w:hAnsiTheme="minorHAnsi" w:cstheme="minorHAnsi"/>
          <w:bCs/>
          <w:szCs w:val="24"/>
        </w:rPr>
        <w:t xml:space="preserve">”. A conselheira </w:t>
      </w:r>
      <w:r w:rsidR="00D16048">
        <w:rPr>
          <w:rFonts w:asciiTheme="minorHAnsi" w:hAnsiTheme="minorHAnsi" w:cstheme="minorHAnsi"/>
          <w:b/>
          <w:szCs w:val="24"/>
        </w:rPr>
        <w:t>RAFAELA WEIGERT</w:t>
      </w:r>
      <w:r w:rsidR="00D16048">
        <w:rPr>
          <w:rFonts w:asciiTheme="minorHAnsi" w:hAnsiTheme="minorHAnsi" w:cstheme="minorHAnsi"/>
          <w:bCs/>
          <w:szCs w:val="24"/>
        </w:rPr>
        <w:t xml:space="preserve"> ressalta a importância </w:t>
      </w:r>
      <w:proofErr w:type="gramStart"/>
      <w:r w:rsidR="00D16048">
        <w:rPr>
          <w:rFonts w:asciiTheme="minorHAnsi" w:hAnsiTheme="minorHAnsi" w:cstheme="minorHAnsi"/>
          <w:bCs/>
          <w:szCs w:val="24"/>
        </w:rPr>
        <w:t>dos</w:t>
      </w:r>
      <w:proofErr w:type="gramEnd"/>
      <w:r w:rsidR="00D16048">
        <w:rPr>
          <w:rFonts w:asciiTheme="minorHAnsi" w:hAnsiTheme="minorHAnsi" w:cstheme="minorHAnsi"/>
          <w:bCs/>
          <w:szCs w:val="24"/>
        </w:rPr>
        <w:t xml:space="preserve"> conselheiros cobrarem respostas sobre essas questões</w:t>
      </w:r>
      <w:r w:rsidR="00DD6CBF">
        <w:rPr>
          <w:rFonts w:asciiTheme="minorHAnsi" w:hAnsiTheme="minorHAnsi" w:cstheme="minorHAnsi"/>
          <w:bCs/>
          <w:szCs w:val="24"/>
        </w:rPr>
        <w:t xml:space="preserve">. O conselheiro </w:t>
      </w:r>
      <w:r w:rsidR="00DD6CBF">
        <w:rPr>
          <w:rFonts w:asciiTheme="minorHAnsi" w:hAnsiTheme="minorHAnsi" w:cstheme="minorHAnsi"/>
          <w:b/>
          <w:szCs w:val="24"/>
        </w:rPr>
        <w:t>MAUGHAM ZAZE</w:t>
      </w:r>
      <w:r w:rsidR="00DD6CBF">
        <w:rPr>
          <w:rFonts w:asciiTheme="minorHAnsi" w:hAnsiTheme="minorHAnsi" w:cstheme="minorHAnsi"/>
          <w:bCs/>
          <w:szCs w:val="24"/>
        </w:rPr>
        <w:t xml:space="preserve"> afirma que a sindicância a que a conselheira </w:t>
      </w:r>
      <w:r w:rsidR="00DD6CBF">
        <w:rPr>
          <w:rFonts w:asciiTheme="minorHAnsi" w:hAnsiTheme="minorHAnsi" w:cstheme="minorHAnsi"/>
          <w:b/>
          <w:szCs w:val="24"/>
        </w:rPr>
        <w:t xml:space="preserve">RAFAELA WEIGERT </w:t>
      </w:r>
      <w:r w:rsidR="00DD6CBF">
        <w:rPr>
          <w:rFonts w:asciiTheme="minorHAnsi" w:hAnsiTheme="minorHAnsi" w:cstheme="minorHAnsi"/>
          <w:bCs/>
          <w:szCs w:val="24"/>
        </w:rPr>
        <w:t xml:space="preserve">se referia na sua pergunta ao conselheiro federal </w:t>
      </w:r>
      <w:r w:rsidR="00DD6CBF">
        <w:rPr>
          <w:rFonts w:asciiTheme="minorHAnsi" w:hAnsiTheme="minorHAnsi" w:cstheme="minorHAnsi"/>
          <w:b/>
          <w:szCs w:val="24"/>
        </w:rPr>
        <w:t xml:space="preserve">NESTOR DALMINA </w:t>
      </w:r>
      <w:r w:rsidR="00DD6CBF">
        <w:rPr>
          <w:rFonts w:asciiTheme="minorHAnsi" w:hAnsiTheme="minorHAnsi" w:cstheme="minorHAnsi"/>
          <w:bCs/>
          <w:szCs w:val="24"/>
        </w:rPr>
        <w:t xml:space="preserve">se trata dos desdobramentos de um e-mail recebido por alguns conselheiros durante a última plenária na qual havia um material sobre as denúncias que, agora, viraram processo no TRE. Informa o conselheiro </w:t>
      </w:r>
      <w:r w:rsidR="00DD6CBF">
        <w:rPr>
          <w:rFonts w:asciiTheme="minorHAnsi" w:hAnsiTheme="minorHAnsi" w:cstheme="minorHAnsi"/>
          <w:b/>
          <w:szCs w:val="24"/>
        </w:rPr>
        <w:t xml:space="preserve">MAUGHAM ZAZE </w:t>
      </w:r>
      <w:r w:rsidR="00DD6CBF">
        <w:rPr>
          <w:rFonts w:asciiTheme="minorHAnsi" w:hAnsiTheme="minorHAnsi" w:cstheme="minorHAnsi"/>
          <w:bCs/>
          <w:szCs w:val="24"/>
        </w:rPr>
        <w:t xml:space="preserve">que já pediu a investigação sobre a origem do e-mail e que se surpreendeu com o silêncio dos conselheiros que viram o material. Informa que uma segunda leva de e-mails foi enviada a conselheiros federais, gerando uma deliberação da Comissão de Ética do CAU/BR solicitando a sindicância, que não foi aprovada. Opina o conselheiro que é hora de o Conselho se reunir para resolver as insistentes ilações sobre irregularidades no CAU/PR. Afirma que foram realizadas reuniões, após o episódio da última plenária de Guarapuava, com apenas alguns conselheiros para tratar do tema, o que piora a situação. Segundo o conselheiro </w:t>
      </w:r>
      <w:r w:rsidR="00DD6CBF">
        <w:rPr>
          <w:rFonts w:asciiTheme="minorHAnsi" w:hAnsiTheme="minorHAnsi" w:cstheme="minorHAnsi"/>
          <w:b/>
          <w:szCs w:val="24"/>
        </w:rPr>
        <w:t>MAUGHAM ZAZE</w:t>
      </w:r>
      <w:r w:rsidR="00DD6CBF">
        <w:rPr>
          <w:rFonts w:asciiTheme="minorHAnsi" w:hAnsiTheme="minorHAnsi" w:cstheme="minorHAnsi"/>
          <w:bCs/>
          <w:szCs w:val="24"/>
        </w:rPr>
        <w:t xml:space="preserve">, são mais de 45 denúncias no Ministério Público em andamento, por isso, sugere o licenciamento do presidente </w:t>
      </w:r>
      <w:r w:rsidR="00DD6CBF">
        <w:rPr>
          <w:rFonts w:asciiTheme="minorHAnsi" w:hAnsiTheme="minorHAnsi" w:cstheme="minorHAnsi"/>
          <w:b/>
          <w:szCs w:val="24"/>
        </w:rPr>
        <w:t>MILTON CARLOS ZANELATTO GONÇALVES</w:t>
      </w:r>
      <w:r w:rsidR="00DD6CBF">
        <w:rPr>
          <w:rFonts w:asciiTheme="minorHAnsi" w:hAnsiTheme="minorHAnsi" w:cstheme="minorHAnsi"/>
          <w:bCs/>
          <w:szCs w:val="24"/>
        </w:rPr>
        <w:t xml:space="preserve">, a fim de preservar a imagem do Conselho. O conselheiro </w:t>
      </w:r>
      <w:r w:rsidR="00DD6CBF">
        <w:rPr>
          <w:rFonts w:asciiTheme="minorHAnsi" w:hAnsiTheme="minorHAnsi" w:cstheme="minorHAnsi"/>
          <w:b/>
          <w:szCs w:val="24"/>
        </w:rPr>
        <w:t>CLAUDIO LUIZ BRAVIM DA SILVA</w:t>
      </w:r>
      <w:r w:rsidR="00DD6CBF">
        <w:rPr>
          <w:rFonts w:asciiTheme="minorHAnsi" w:hAnsiTheme="minorHAnsi" w:cstheme="minorHAnsi"/>
          <w:bCs/>
          <w:szCs w:val="24"/>
        </w:rPr>
        <w:t xml:space="preserve"> também manifesta indignação, dizendo discordar do conselheiro </w:t>
      </w:r>
      <w:r w:rsidR="00DD6CBF">
        <w:rPr>
          <w:rFonts w:asciiTheme="minorHAnsi" w:hAnsiTheme="minorHAnsi" w:cstheme="minorHAnsi"/>
          <w:b/>
          <w:szCs w:val="24"/>
        </w:rPr>
        <w:t>WALTER GUSTAVO LINZMEYER</w:t>
      </w:r>
      <w:r w:rsidR="00DD6CBF">
        <w:rPr>
          <w:rFonts w:asciiTheme="minorHAnsi" w:hAnsiTheme="minorHAnsi" w:cstheme="minorHAnsi"/>
          <w:bCs/>
          <w:szCs w:val="24"/>
        </w:rPr>
        <w:t xml:space="preserve"> </w:t>
      </w:r>
      <w:r w:rsidR="00F21B0B">
        <w:rPr>
          <w:rFonts w:asciiTheme="minorHAnsi" w:hAnsiTheme="minorHAnsi" w:cstheme="minorHAnsi"/>
          <w:bCs/>
          <w:szCs w:val="24"/>
        </w:rPr>
        <w:t xml:space="preserve">sobre a adoção de um rito para tratar da questão, já que, em sua opinião, faltou ser levado a plenário, o que o faz se sentir fora dessa discussão. Diz, ainda, que discorda do conselheiro </w:t>
      </w:r>
      <w:r w:rsidR="00F21B0B">
        <w:rPr>
          <w:rFonts w:asciiTheme="minorHAnsi" w:hAnsiTheme="minorHAnsi" w:cstheme="minorHAnsi"/>
          <w:b/>
          <w:szCs w:val="24"/>
        </w:rPr>
        <w:t>MAUGHAM ZAZE</w:t>
      </w:r>
      <w:r w:rsidR="00F21B0B">
        <w:rPr>
          <w:rFonts w:asciiTheme="minorHAnsi" w:hAnsiTheme="minorHAnsi" w:cstheme="minorHAnsi"/>
          <w:bCs/>
          <w:szCs w:val="24"/>
        </w:rPr>
        <w:t xml:space="preserve"> quando acusa silencio dos conselheiros, já que muito trabalho vem sendo exemplarmente desenvolvido. Registra sua indignação com o fato de alguns conselheiros quererem tomar decisão pelo Plenário. O conselheiro </w:t>
      </w:r>
      <w:r w:rsidR="00F21B0B">
        <w:rPr>
          <w:rFonts w:asciiTheme="minorHAnsi" w:hAnsiTheme="minorHAnsi" w:cstheme="minorHAnsi"/>
          <w:b/>
          <w:szCs w:val="24"/>
        </w:rPr>
        <w:t>WALTER GUSTAVO LINZMEYER</w:t>
      </w:r>
      <w:r w:rsidR="00F21B0B">
        <w:rPr>
          <w:rFonts w:asciiTheme="minorHAnsi" w:hAnsiTheme="minorHAnsi" w:cstheme="minorHAnsi"/>
          <w:bCs/>
          <w:szCs w:val="24"/>
        </w:rPr>
        <w:t xml:space="preserve"> diz que não houve nenhuma deliberação em reunião chamada por ele. Diz, também, que, ao receber o referido e-mail durante a pausa para almoço da plenária, encaminhou a mensagem ao conselheiro </w:t>
      </w:r>
      <w:r w:rsidR="00F21B0B" w:rsidRPr="00F21B0B">
        <w:rPr>
          <w:rFonts w:asciiTheme="minorHAnsi" w:hAnsiTheme="minorHAnsi" w:cstheme="minorHAnsi"/>
          <w:b/>
          <w:szCs w:val="24"/>
        </w:rPr>
        <w:t>CLAUDIO LUIZ BRAVIM DA SILVA</w:t>
      </w:r>
      <w:r w:rsidR="00F21B0B">
        <w:rPr>
          <w:rFonts w:asciiTheme="minorHAnsi" w:hAnsiTheme="minorHAnsi" w:cstheme="minorHAnsi"/>
          <w:bCs/>
          <w:szCs w:val="24"/>
        </w:rPr>
        <w:t xml:space="preserve"> sem ler o conteúdo com atenção, o que só o fez durante o período da tarde, quando chamou alguns dos colegas mais próximos para falar sobre o conteúdo. Afirma, ainda, o conselheiro </w:t>
      </w:r>
      <w:r w:rsidR="00F21B0B">
        <w:rPr>
          <w:rFonts w:asciiTheme="minorHAnsi" w:hAnsiTheme="minorHAnsi" w:cstheme="minorHAnsi"/>
          <w:b/>
          <w:szCs w:val="24"/>
        </w:rPr>
        <w:t>WALTER GUSTAVO LINZMEYER</w:t>
      </w:r>
      <w:r w:rsidR="00F21B0B">
        <w:rPr>
          <w:rFonts w:asciiTheme="minorHAnsi" w:hAnsiTheme="minorHAnsi" w:cstheme="minorHAnsi"/>
          <w:bCs/>
          <w:szCs w:val="24"/>
        </w:rPr>
        <w:t>, que tratou do assunto da forma mais correta possível, sem esparramar o assunto e o encaminhando à Ouvidoria. Diz que marcou uma reunião com as pessoas que receberam o e-mail, e que depois começou a aparecer mais gente querendo participar, inclusive de fora do Con</w:t>
      </w:r>
      <w:r w:rsidR="000D3287">
        <w:rPr>
          <w:rFonts w:asciiTheme="minorHAnsi" w:hAnsiTheme="minorHAnsi" w:cstheme="minorHAnsi"/>
          <w:bCs/>
          <w:szCs w:val="24"/>
        </w:rPr>
        <w:t>s</w:t>
      </w:r>
      <w:r w:rsidR="00F21B0B">
        <w:rPr>
          <w:rFonts w:asciiTheme="minorHAnsi" w:hAnsiTheme="minorHAnsi" w:cstheme="minorHAnsi"/>
          <w:bCs/>
          <w:szCs w:val="24"/>
        </w:rPr>
        <w:t>elho. Informa, ainda, que eram reuniões normais de trabalho, não reunião de plen</w:t>
      </w:r>
      <w:r w:rsidR="000D3287">
        <w:rPr>
          <w:rFonts w:asciiTheme="minorHAnsi" w:hAnsiTheme="minorHAnsi" w:cstheme="minorHAnsi"/>
          <w:bCs/>
          <w:szCs w:val="24"/>
        </w:rPr>
        <w:t>ário. A</w:t>
      </w:r>
      <w:r w:rsidR="00A60AB7">
        <w:rPr>
          <w:rFonts w:asciiTheme="minorHAnsi" w:hAnsiTheme="minorHAnsi" w:cstheme="minorHAnsi"/>
          <w:bCs/>
          <w:szCs w:val="24"/>
        </w:rPr>
        <w:t xml:space="preserve"> conselheira </w:t>
      </w:r>
      <w:r w:rsidR="00A60AB7">
        <w:rPr>
          <w:rFonts w:asciiTheme="minorHAnsi" w:hAnsiTheme="minorHAnsi" w:cstheme="minorHAnsi"/>
          <w:b/>
          <w:szCs w:val="24"/>
        </w:rPr>
        <w:t xml:space="preserve">RAFAELA </w:t>
      </w:r>
      <w:r w:rsidR="00A60AB7">
        <w:rPr>
          <w:rFonts w:asciiTheme="minorHAnsi" w:hAnsiTheme="minorHAnsi" w:cstheme="minorHAnsi"/>
          <w:b/>
          <w:szCs w:val="24"/>
        </w:rPr>
        <w:lastRenderedPageBreak/>
        <w:t>WEIGERT</w:t>
      </w:r>
      <w:r w:rsidR="00A60AB7">
        <w:rPr>
          <w:rFonts w:asciiTheme="minorHAnsi" w:hAnsiTheme="minorHAnsi" w:cstheme="minorHAnsi"/>
          <w:bCs/>
          <w:szCs w:val="24"/>
        </w:rPr>
        <w:t xml:space="preserve"> reitera a necessidade de pedido de afastamento pelo presidente </w:t>
      </w:r>
      <w:r w:rsidR="00A60AB7">
        <w:rPr>
          <w:rFonts w:asciiTheme="minorHAnsi" w:hAnsiTheme="minorHAnsi" w:cstheme="minorHAnsi"/>
          <w:b/>
          <w:szCs w:val="24"/>
        </w:rPr>
        <w:t>MILTON CARLOS ZANELATTO GONÇALVES</w:t>
      </w:r>
      <w:r w:rsidR="00A60AB7">
        <w:rPr>
          <w:rFonts w:asciiTheme="minorHAnsi" w:hAnsiTheme="minorHAnsi" w:cstheme="minorHAnsi"/>
          <w:bCs/>
          <w:szCs w:val="24"/>
        </w:rPr>
        <w:t xml:space="preserve">, sugere uma reunião extraordinária para tratar do assunto e decidir o que será feito, e pede uma explicação do presidente </w:t>
      </w:r>
      <w:r w:rsidR="00A60AB7">
        <w:rPr>
          <w:rFonts w:asciiTheme="minorHAnsi" w:hAnsiTheme="minorHAnsi" w:cstheme="minorHAnsi"/>
          <w:b/>
          <w:szCs w:val="24"/>
        </w:rPr>
        <w:t>MILTON CARLOS ZANELATTO GONÇALVES</w:t>
      </w:r>
      <w:r w:rsidR="00A60AB7">
        <w:rPr>
          <w:rFonts w:asciiTheme="minorHAnsi" w:hAnsiTheme="minorHAnsi" w:cstheme="minorHAnsi"/>
          <w:bCs/>
          <w:szCs w:val="24"/>
        </w:rPr>
        <w:t xml:space="preserve"> sobre os fatos que ferem a sua conduta. A conselheira </w:t>
      </w:r>
      <w:r w:rsidR="00A60AB7" w:rsidRPr="00923136">
        <w:rPr>
          <w:rFonts w:asciiTheme="minorHAnsi" w:hAnsiTheme="minorHAnsi" w:cstheme="minorHAnsi"/>
          <w:b/>
          <w:szCs w:val="24"/>
        </w:rPr>
        <w:t xml:space="preserve">LICYANE </w:t>
      </w:r>
      <w:r w:rsidR="00923136" w:rsidRPr="00923136">
        <w:rPr>
          <w:rFonts w:asciiTheme="minorHAnsi" w:hAnsiTheme="minorHAnsi" w:cstheme="minorHAnsi"/>
          <w:b/>
          <w:szCs w:val="24"/>
        </w:rPr>
        <w:t>CORDEIRO</w:t>
      </w:r>
      <w:r w:rsidR="00923136">
        <w:rPr>
          <w:rFonts w:asciiTheme="minorHAnsi" w:hAnsiTheme="minorHAnsi" w:cstheme="minorHAnsi"/>
          <w:bCs/>
          <w:szCs w:val="24"/>
        </w:rPr>
        <w:t xml:space="preserve"> sugere a realização de uma plenária extraordinária e cobra uma manifestação de todos os envolvidos. </w:t>
      </w:r>
      <w:r w:rsidR="008C799F">
        <w:rPr>
          <w:rFonts w:asciiTheme="minorHAnsi" w:hAnsiTheme="minorHAnsi" w:cstheme="minorHAnsi"/>
          <w:bCs/>
          <w:szCs w:val="24"/>
        </w:rPr>
        <w:t xml:space="preserve">O presidente </w:t>
      </w:r>
      <w:r w:rsidR="008C799F">
        <w:rPr>
          <w:rFonts w:asciiTheme="minorHAnsi" w:hAnsiTheme="minorHAnsi" w:cstheme="minorHAnsi"/>
          <w:b/>
          <w:szCs w:val="24"/>
        </w:rPr>
        <w:t>MILTON CARLOS ZANELATTO GONÇALVES</w:t>
      </w:r>
      <w:r w:rsidR="008C799F">
        <w:rPr>
          <w:rFonts w:asciiTheme="minorHAnsi" w:hAnsiTheme="minorHAnsi" w:cstheme="minorHAnsi"/>
          <w:bCs/>
          <w:szCs w:val="24"/>
        </w:rPr>
        <w:t xml:space="preserve"> informa que suas respostas estão no processo em andamento no TRE e que não há nada ilegal, imoral ou incorreto no que foi feito. Diz que as denúncias são estapafúrdias e que tem muita tranquilidade sobre a sua conduta na presidência do CAU/PR.</w:t>
      </w:r>
      <w:r w:rsidR="006C3137">
        <w:rPr>
          <w:rFonts w:asciiTheme="minorHAnsi" w:hAnsiTheme="minorHAnsi" w:cstheme="minorHAnsi"/>
          <w:bCs/>
          <w:szCs w:val="24"/>
        </w:rPr>
        <w:t xml:space="preserve"> Informa que não acata a sugestão de afastamento do cargo. Na sequência, foi realizada uma pausa para reestabelecimento de link da transmissão. </w:t>
      </w:r>
      <w:r w:rsidR="003F3ACF">
        <w:rPr>
          <w:rFonts w:asciiTheme="minorHAnsi" w:hAnsiTheme="minorHAnsi" w:cstheme="minorHAnsi"/>
          <w:b/>
          <w:szCs w:val="24"/>
          <w:u w:val="single"/>
        </w:rPr>
        <w:t>6.ORDEM DO DIA</w:t>
      </w:r>
      <w:r w:rsidR="003F3ACF">
        <w:rPr>
          <w:rFonts w:asciiTheme="minorHAnsi" w:hAnsiTheme="minorHAnsi" w:cstheme="minorHAnsi"/>
          <w:bCs/>
          <w:szCs w:val="24"/>
          <w:u w:val="single"/>
        </w:rPr>
        <w:t>: 6.1 Leitura do relato e voto – pedido de vistas – Contas de Dezembro</w:t>
      </w:r>
      <w:r w:rsidR="003F3ACF">
        <w:rPr>
          <w:rFonts w:asciiTheme="minorHAnsi" w:hAnsiTheme="minorHAnsi" w:cstheme="minorHAnsi"/>
          <w:bCs/>
          <w:szCs w:val="24"/>
        </w:rPr>
        <w:t xml:space="preserve">: Iniciada a ordem do dia, foi solicitada vistas em mesa das contas de dezembro pela conselheira </w:t>
      </w:r>
      <w:r w:rsidR="003F3ACF">
        <w:rPr>
          <w:rFonts w:asciiTheme="minorHAnsi" w:hAnsiTheme="minorHAnsi" w:cstheme="minorHAnsi"/>
          <w:b/>
          <w:szCs w:val="24"/>
        </w:rPr>
        <w:t>LYCIANE CORDEIRO</w:t>
      </w:r>
      <w:r w:rsidR="003F3ACF">
        <w:rPr>
          <w:rFonts w:asciiTheme="minorHAnsi" w:hAnsiTheme="minorHAnsi" w:cstheme="minorHAnsi"/>
          <w:bCs/>
          <w:szCs w:val="24"/>
        </w:rPr>
        <w:t xml:space="preserve">. O presidente </w:t>
      </w:r>
      <w:r w:rsidR="003F3ACF">
        <w:rPr>
          <w:rFonts w:asciiTheme="minorHAnsi" w:hAnsiTheme="minorHAnsi" w:cstheme="minorHAnsi"/>
          <w:b/>
          <w:szCs w:val="24"/>
        </w:rPr>
        <w:t>MILTON CARLOS ZANELATTO GONÇALVES</w:t>
      </w:r>
      <w:r w:rsidR="00190D28">
        <w:rPr>
          <w:rFonts w:asciiTheme="minorHAnsi" w:hAnsiTheme="minorHAnsi" w:cstheme="minorHAnsi"/>
          <w:bCs/>
          <w:szCs w:val="24"/>
        </w:rPr>
        <w:t xml:space="preserve"> passa para </w:t>
      </w:r>
      <w:r w:rsidR="003F3ACF">
        <w:rPr>
          <w:rFonts w:asciiTheme="minorHAnsi" w:hAnsiTheme="minorHAnsi" w:cstheme="minorHAnsi"/>
          <w:bCs/>
          <w:szCs w:val="24"/>
        </w:rPr>
        <w:t xml:space="preserve">o próximo item de pauta possível de votação. </w:t>
      </w:r>
      <w:r w:rsidR="003F3ACF">
        <w:rPr>
          <w:rFonts w:asciiTheme="minorHAnsi" w:hAnsiTheme="minorHAnsi" w:cstheme="minorHAnsi"/>
          <w:bCs/>
          <w:szCs w:val="24"/>
          <w:u w:val="single"/>
        </w:rPr>
        <w:t>6.4 Contas de Jane</w:t>
      </w:r>
      <w:r w:rsidR="00190D28">
        <w:rPr>
          <w:rFonts w:asciiTheme="minorHAnsi" w:hAnsiTheme="minorHAnsi" w:cstheme="minorHAnsi"/>
          <w:bCs/>
          <w:szCs w:val="24"/>
          <w:u w:val="single"/>
        </w:rPr>
        <w:t>i</w:t>
      </w:r>
      <w:r w:rsidR="003F3ACF">
        <w:rPr>
          <w:rFonts w:asciiTheme="minorHAnsi" w:hAnsiTheme="minorHAnsi" w:cstheme="minorHAnsi"/>
          <w:bCs/>
          <w:szCs w:val="24"/>
          <w:u w:val="single"/>
        </w:rPr>
        <w:t>ro</w:t>
      </w:r>
      <w:r w:rsidR="003F3ACF">
        <w:rPr>
          <w:rFonts w:asciiTheme="minorHAnsi" w:hAnsiTheme="minorHAnsi" w:cstheme="minorHAnsi"/>
          <w:bCs/>
          <w:szCs w:val="24"/>
        </w:rPr>
        <w:t xml:space="preserve">: O conselheiro </w:t>
      </w:r>
      <w:r w:rsidR="003F3ACF">
        <w:rPr>
          <w:rFonts w:asciiTheme="minorHAnsi" w:hAnsiTheme="minorHAnsi" w:cstheme="minorHAnsi"/>
          <w:b/>
          <w:szCs w:val="24"/>
        </w:rPr>
        <w:t xml:space="preserve">IDEVAL DOS SANTOS FILHO </w:t>
      </w:r>
      <w:r w:rsidR="003F3ACF">
        <w:rPr>
          <w:rFonts w:asciiTheme="minorHAnsi" w:hAnsiTheme="minorHAnsi" w:cstheme="minorHAnsi"/>
          <w:bCs/>
          <w:szCs w:val="24"/>
        </w:rPr>
        <w:t xml:space="preserve">apresenta os detalhes da prestação de contas de janeiro, ponto a ponto. Esclarecidas todas as dúvidas, o presidente </w:t>
      </w:r>
      <w:r w:rsidR="003F3ACF">
        <w:rPr>
          <w:rFonts w:asciiTheme="minorHAnsi" w:hAnsiTheme="minorHAnsi" w:cstheme="minorHAnsi"/>
          <w:b/>
          <w:szCs w:val="24"/>
        </w:rPr>
        <w:t>MILTON CARLOS ZANELATTO GONÇALVES</w:t>
      </w:r>
      <w:r w:rsidR="003F3ACF">
        <w:rPr>
          <w:rFonts w:asciiTheme="minorHAnsi" w:hAnsiTheme="minorHAnsi" w:cstheme="minorHAnsi"/>
          <w:bCs/>
          <w:szCs w:val="24"/>
        </w:rPr>
        <w:t xml:space="preserve"> </w:t>
      </w:r>
      <w:proofErr w:type="spellStart"/>
      <w:r w:rsidR="003F3ACF">
        <w:rPr>
          <w:rFonts w:asciiTheme="minorHAnsi" w:hAnsiTheme="minorHAnsi" w:cstheme="minorHAnsi"/>
          <w:bCs/>
          <w:szCs w:val="24"/>
        </w:rPr>
        <w:t>coloca</w:t>
      </w:r>
      <w:proofErr w:type="spellEnd"/>
      <w:r w:rsidR="003F3ACF">
        <w:rPr>
          <w:rFonts w:asciiTheme="minorHAnsi" w:hAnsiTheme="minorHAnsi" w:cstheme="minorHAnsi"/>
          <w:bCs/>
          <w:szCs w:val="24"/>
        </w:rPr>
        <w:t xml:space="preserve"> em votação as contas de janeiro. Manifestam-se contrários os conselheiros </w:t>
      </w:r>
      <w:r w:rsidR="003F3ACF">
        <w:rPr>
          <w:rFonts w:asciiTheme="minorHAnsi" w:hAnsiTheme="minorHAnsi" w:cstheme="minorHAnsi"/>
          <w:b/>
          <w:szCs w:val="24"/>
        </w:rPr>
        <w:t>LICYANE CORDEIRO, MAUGHAM ZAZE, RAFAELA WEIGERT</w:t>
      </w:r>
      <w:r w:rsidR="003F3ACF">
        <w:rPr>
          <w:rFonts w:asciiTheme="minorHAnsi" w:hAnsiTheme="minorHAnsi" w:cstheme="minorHAnsi"/>
          <w:bCs/>
          <w:szCs w:val="24"/>
        </w:rPr>
        <w:t xml:space="preserve"> e </w:t>
      </w:r>
      <w:r w:rsidR="003F3ACF">
        <w:rPr>
          <w:rFonts w:asciiTheme="minorHAnsi" w:hAnsiTheme="minorHAnsi" w:cstheme="minorHAnsi"/>
          <w:b/>
          <w:szCs w:val="24"/>
        </w:rPr>
        <w:t>RICARDO LUIZ LEITES DE OLIVEIRA</w:t>
      </w:r>
      <w:r w:rsidR="003F3ACF">
        <w:rPr>
          <w:rFonts w:asciiTheme="minorHAnsi" w:hAnsiTheme="minorHAnsi" w:cstheme="minorHAnsi"/>
          <w:bCs/>
          <w:szCs w:val="24"/>
        </w:rPr>
        <w:t xml:space="preserve">. Os conselheiros </w:t>
      </w:r>
      <w:r w:rsidR="003F3ACF">
        <w:rPr>
          <w:rFonts w:asciiTheme="minorHAnsi" w:hAnsiTheme="minorHAnsi" w:cstheme="minorHAnsi"/>
          <w:b/>
          <w:szCs w:val="24"/>
        </w:rPr>
        <w:t xml:space="preserve">ANDRÉ LUIZ SELL, LEONARDO DANIELLI </w:t>
      </w:r>
      <w:r w:rsidR="003F3ACF">
        <w:rPr>
          <w:rFonts w:asciiTheme="minorHAnsi" w:hAnsiTheme="minorHAnsi" w:cstheme="minorHAnsi"/>
          <w:bCs/>
          <w:szCs w:val="24"/>
        </w:rPr>
        <w:t>e</w:t>
      </w:r>
      <w:r w:rsidR="003F3ACF">
        <w:rPr>
          <w:rFonts w:asciiTheme="minorHAnsi" w:hAnsiTheme="minorHAnsi" w:cstheme="minorHAnsi"/>
          <w:b/>
          <w:szCs w:val="24"/>
        </w:rPr>
        <w:t xml:space="preserve"> ORMY LEOCADIO HUTNER JUNIOR</w:t>
      </w:r>
      <w:r w:rsidR="003F3ACF">
        <w:rPr>
          <w:rFonts w:asciiTheme="minorHAnsi" w:hAnsiTheme="minorHAnsi" w:cstheme="minorHAnsi"/>
          <w:bCs/>
          <w:szCs w:val="24"/>
        </w:rPr>
        <w:t xml:space="preserve"> abstêm-se. Ausentes os conselheiros </w:t>
      </w:r>
      <w:r w:rsidR="003F3ACF">
        <w:rPr>
          <w:rFonts w:asciiTheme="minorHAnsi" w:hAnsiTheme="minorHAnsi" w:cstheme="minorHAnsi"/>
          <w:b/>
          <w:szCs w:val="24"/>
        </w:rPr>
        <w:t xml:space="preserve">CONSTANÇA LACERDA CAMARGO </w:t>
      </w:r>
      <w:r w:rsidR="003F3ACF">
        <w:rPr>
          <w:rFonts w:asciiTheme="minorHAnsi" w:hAnsiTheme="minorHAnsi" w:cstheme="minorHAnsi"/>
          <w:bCs/>
          <w:szCs w:val="24"/>
        </w:rPr>
        <w:t>e</w:t>
      </w:r>
      <w:r w:rsidR="003F3ACF">
        <w:rPr>
          <w:rFonts w:asciiTheme="minorHAnsi" w:hAnsiTheme="minorHAnsi" w:cstheme="minorHAnsi"/>
          <w:b/>
          <w:szCs w:val="24"/>
        </w:rPr>
        <w:t xml:space="preserve"> JEANCARLO VERSETTI</w:t>
      </w:r>
      <w:r w:rsidR="003F3ACF">
        <w:rPr>
          <w:rFonts w:asciiTheme="minorHAnsi" w:hAnsiTheme="minorHAnsi" w:cstheme="minorHAnsi"/>
          <w:bCs/>
          <w:szCs w:val="24"/>
        </w:rPr>
        <w:t xml:space="preserve">. </w:t>
      </w:r>
      <w:r w:rsidR="00632F52">
        <w:rPr>
          <w:rFonts w:asciiTheme="minorHAnsi" w:hAnsiTheme="minorHAnsi" w:cstheme="minorHAnsi"/>
          <w:bCs/>
          <w:szCs w:val="24"/>
        </w:rPr>
        <w:t xml:space="preserve">Os demais conselheiros aprovam as contas de janeiro, com o cenário de 8 votos favoráveis, 4 contrários, 3 abstenções e 2 ausências. </w:t>
      </w:r>
      <w:r w:rsidR="00BF37B5" w:rsidRPr="00BF37B5">
        <w:rPr>
          <w:rFonts w:asciiTheme="minorHAnsi" w:hAnsiTheme="minorHAnsi" w:cstheme="minorHAnsi"/>
          <w:bCs/>
          <w:szCs w:val="24"/>
          <w:u w:val="single"/>
        </w:rPr>
        <w:t>6.</w:t>
      </w:r>
      <w:r w:rsidR="00DB4D33">
        <w:rPr>
          <w:rFonts w:asciiTheme="minorHAnsi" w:hAnsiTheme="minorHAnsi" w:cstheme="minorHAnsi"/>
          <w:bCs/>
          <w:szCs w:val="24"/>
          <w:u w:val="single"/>
        </w:rPr>
        <w:t>2</w:t>
      </w:r>
      <w:r w:rsidR="00BF37B5">
        <w:rPr>
          <w:rFonts w:asciiTheme="minorHAnsi" w:hAnsiTheme="minorHAnsi" w:cstheme="minorHAnsi"/>
          <w:bCs/>
          <w:szCs w:val="24"/>
          <w:u w:val="single"/>
        </w:rPr>
        <w:t xml:space="preserve"> Leitura do relato e voto – pedido de vistas – contas de </w:t>
      </w:r>
      <w:proofErr w:type="gramStart"/>
      <w:r w:rsidR="00BF37B5">
        <w:rPr>
          <w:rFonts w:asciiTheme="minorHAnsi" w:hAnsiTheme="minorHAnsi" w:cstheme="minorHAnsi"/>
          <w:bCs/>
          <w:szCs w:val="24"/>
          <w:u w:val="single"/>
        </w:rPr>
        <w:t>Dezembro</w:t>
      </w:r>
      <w:proofErr w:type="gramEnd"/>
      <w:r w:rsidR="00BF37B5">
        <w:rPr>
          <w:rFonts w:asciiTheme="minorHAnsi" w:hAnsiTheme="minorHAnsi" w:cstheme="minorHAnsi"/>
          <w:bCs/>
          <w:szCs w:val="24"/>
        </w:rPr>
        <w:t xml:space="preserve">: retomado o item de pauta, o conselheiro </w:t>
      </w:r>
      <w:r w:rsidR="00BF37B5">
        <w:rPr>
          <w:rFonts w:asciiTheme="minorHAnsi" w:hAnsiTheme="minorHAnsi" w:cstheme="minorHAnsi"/>
          <w:b/>
          <w:szCs w:val="24"/>
        </w:rPr>
        <w:t>MAUGHAM ZAZE</w:t>
      </w:r>
      <w:r w:rsidR="00BF37B5">
        <w:rPr>
          <w:rFonts w:asciiTheme="minorHAnsi" w:hAnsiTheme="minorHAnsi" w:cstheme="minorHAnsi"/>
          <w:bCs/>
          <w:szCs w:val="24"/>
        </w:rPr>
        <w:t xml:space="preserve"> realiza a leitura de seu relatório em comparação com o original. Colocadas em votação, 8 conselheiros acompanham e aprovam o voto da </w:t>
      </w:r>
      <w:proofErr w:type="spellStart"/>
      <w:r w:rsidR="00BF37B5">
        <w:rPr>
          <w:rFonts w:asciiTheme="minorHAnsi" w:hAnsiTheme="minorHAnsi" w:cstheme="minorHAnsi"/>
          <w:bCs/>
          <w:szCs w:val="24"/>
        </w:rPr>
        <w:t>CPFi</w:t>
      </w:r>
      <w:proofErr w:type="spellEnd"/>
      <w:r w:rsidR="00BF37B5">
        <w:rPr>
          <w:rFonts w:asciiTheme="minorHAnsi" w:hAnsiTheme="minorHAnsi" w:cstheme="minorHAnsi"/>
          <w:bCs/>
          <w:szCs w:val="24"/>
        </w:rPr>
        <w:t xml:space="preserve">, 4 conselheiros acompanham as vistas, nominalmente </w:t>
      </w:r>
      <w:r w:rsidR="00BF37B5">
        <w:rPr>
          <w:rFonts w:asciiTheme="minorHAnsi" w:hAnsiTheme="minorHAnsi" w:cstheme="minorHAnsi"/>
          <w:b/>
          <w:szCs w:val="24"/>
        </w:rPr>
        <w:t xml:space="preserve">MAUGHAM ZAZE, LICYANE CORDEIRO, RAFAELA WEIGERT </w:t>
      </w:r>
      <w:r w:rsidR="00BF37B5">
        <w:rPr>
          <w:rFonts w:asciiTheme="minorHAnsi" w:hAnsiTheme="minorHAnsi" w:cstheme="minorHAnsi"/>
          <w:bCs/>
          <w:szCs w:val="24"/>
        </w:rPr>
        <w:t xml:space="preserve">e </w:t>
      </w:r>
      <w:r w:rsidR="00BF37B5">
        <w:rPr>
          <w:rFonts w:asciiTheme="minorHAnsi" w:hAnsiTheme="minorHAnsi" w:cstheme="minorHAnsi"/>
          <w:b/>
          <w:szCs w:val="24"/>
        </w:rPr>
        <w:t>RICARDO LUIZ LEITES DE OLIVEIRA</w:t>
      </w:r>
      <w:r w:rsidR="00BF37B5">
        <w:rPr>
          <w:rFonts w:asciiTheme="minorHAnsi" w:hAnsiTheme="minorHAnsi" w:cstheme="minorHAnsi"/>
          <w:bCs/>
          <w:szCs w:val="24"/>
        </w:rPr>
        <w:t xml:space="preserve">, 2 conselheiros se abstém, </w:t>
      </w:r>
      <w:r w:rsidR="00BF37B5">
        <w:rPr>
          <w:rFonts w:asciiTheme="minorHAnsi" w:hAnsiTheme="minorHAnsi" w:cstheme="minorHAnsi"/>
          <w:b/>
          <w:szCs w:val="24"/>
        </w:rPr>
        <w:t>LEONARDO DANIELLI E ORMY LEOCADIO HUTNER JUNIOR</w:t>
      </w:r>
      <w:r w:rsidR="00BF37B5">
        <w:rPr>
          <w:rFonts w:asciiTheme="minorHAnsi" w:hAnsiTheme="minorHAnsi" w:cstheme="minorHAnsi"/>
          <w:bCs/>
          <w:szCs w:val="24"/>
        </w:rPr>
        <w:t xml:space="preserve">, ausentes os conselheiros </w:t>
      </w:r>
      <w:r w:rsidR="00BF37B5">
        <w:rPr>
          <w:rFonts w:asciiTheme="minorHAnsi" w:hAnsiTheme="minorHAnsi" w:cstheme="minorHAnsi"/>
          <w:b/>
          <w:szCs w:val="24"/>
        </w:rPr>
        <w:t>ANDRÉ LUIZ SELL, CONSTANÇA LACERDA CAMARGO</w:t>
      </w:r>
      <w:r w:rsidR="00BF37B5">
        <w:rPr>
          <w:rFonts w:asciiTheme="minorHAnsi" w:hAnsiTheme="minorHAnsi" w:cstheme="minorHAnsi"/>
          <w:bCs/>
          <w:szCs w:val="24"/>
        </w:rPr>
        <w:t xml:space="preserve"> e </w:t>
      </w:r>
      <w:r w:rsidR="00BF37B5">
        <w:rPr>
          <w:rFonts w:asciiTheme="minorHAnsi" w:hAnsiTheme="minorHAnsi" w:cstheme="minorHAnsi"/>
          <w:b/>
          <w:szCs w:val="24"/>
        </w:rPr>
        <w:t xml:space="preserve">JEANCARLO VERSETTI. </w:t>
      </w:r>
      <w:r w:rsidR="00DB4D33">
        <w:rPr>
          <w:rFonts w:asciiTheme="minorHAnsi" w:hAnsiTheme="minorHAnsi" w:cstheme="minorHAnsi"/>
          <w:bCs/>
          <w:szCs w:val="24"/>
          <w:u w:val="single"/>
        </w:rPr>
        <w:t>6.3</w:t>
      </w:r>
      <w:r w:rsidR="00BF37B5">
        <w:rPr>
          <w:rFonts w:asciiTheme="minorHAnsi" w:hAnsiTheme="minorHAnsi" w:cstheme="minorHAnsi"/>
          <w:bCs/>
          <w:szCs w:val="24"/>
          <w:u w:val="single"/>
        </w:rPr>
        <w:t xml:space="preserve"> Aprovação das contas do 4º trimestre de 2022</w:t>
      </w:r>
      <w:r w:rsidR="00BF37B5">
        <w:rPr>
          <w:rFonts w:asciiTheme="minorHAnsi" w:hAnsiTheme="minorHAnsi" w:cstheme="minorHAnsi"/>
          <w:bCs/>
          <w:szCs w:val="24"/>
        </w:rPr>
        <w:t>. Após apresentação, é colocada em votação a aprovação das contas do 4º trimestre de 2022</w:t>
      </w:r>
      <w:r w:rsidR="000D03A7">
        <w:rPr>
          <w:rFonts w:asciiTheme="minorHAnsi" w:hAnsiTheme="minorHAnsi" w:cstheme="minorHAnsi"/>
          <w:bCs/>
          <w:szCs w:val="24"/>
        </w:rPr>
        <w:t xml:space="preserve">, com 8 conselheiros favoráveis, 3 conselheiros contrários, sendo eles </w:t>
      </w:r>
      <w:r w:rsidR="000D03A7">
        <w:rPr>
          <w:rFonts w:asciiTheme="minorHAnsi" w:hAnsiTheme="minorHAnsi" w:cstheme="minorHAnsi"/>
          <w:b/>
          <w:szCs w:val="24"/>
        </w:rPr>
        <w:t xml:space="preserve">MAUGHAM ZAZE, LICYANE CORDEIRO </w:t>
      </w:r>
      <w:r w:rsidR="000D03A7">
        <w:rPr>
          <w:rFonts w:asciiTheme="minorHAnsi" w:hAnsiTheme="minorHAnsi" w:cstheme="minorHAnsi"/>
          <w:bCs/>
          <w:szCs w:val="24"/>
        </w:rPr>
        <w:t>e</w:t>
      </w:r>
      <w:r w:rsidR="000D03A7">
        <w:rPr>
          <w:rFonts w:asciiTheme="minorHAnsi" w:hAnsiTheme="minorHAnsi" w:cstheme="minorHAnsi"/>
          <w:b/>
          <w:szCs w:val="24"/>
        </w:rPr>
        <w:t xml:space="preserve"> RAFAELA WEIGERT, </w:t>
      </w:r>
      <w:r w:rsidR="000D03A7" w:rsidRPr="000D03A7">
        <w:rPr>
          <w:rFonts w:asciiTheme="minorHAnsi" w:hAnsiTheme="minorHAnsi" w:cstheme="minorHAnsi"/>
          <w:bCs/>
          <w:szCs w:val="24"/>
        </w:rPr>
        <w:t>3</w:t>
      </w:r>
      <w:r w:rsidR="000D03A7">
        <w:rPr>
          <w:rFonts w:asciiTheme="minorHAnsi" w:hAnsiTheme="minorHAnsi" w:cstheme="minorHAnsi"/>
          <w:bCs/>
          <w:szCs w:val="24"/>
        </w:rPr>
        <w:t xml:space="preserve"> conselheiros se abstêm, </w:t>
      </w:r>
      <w:r w:rsidR="000D03A7">
        <w:rPr>
          <w:rFonts w:asciiTheme="minorHAnsi" w:hAnsiTheme="minorHAnsi" w:cstheme="minorHAnsi"/>
          <w:b/>
          <w:szCs w:val="24"/>
        </w:rPr>
        <w:t xml:space="preserve">LEONARDO DANIELLI, ORMY LEOCADIO HUTNER JUNIOR </w:t>
      </w:r>
      <w:r w:rsidR="000D03A7">
        <w:rPr>
          <w:rFonts w:asciiTheme="minorHAnsi" w:hAnsiTheme="minorHAnsi" w:cstheme="minorHAnsi"/>
          <w:bCs/>
          <w:szCs w:val="24"/>
        </w:rPr>
        <w:t xml:space="preserve">e </w:t>
      </w:r>
      <w:r w:rsidR="000D03A7">
        <w:rPr>
          <w:rFonts w:asciiTheme="minorHAnsi" w:hAnsiTheme="minorHAnsi" w:cstheme="minorHAnsi"/>
          <w:b/>
          <w:szCs w:val="24"/>
        </w:rPr>
        <w:t>RICARDO LUIZ LEITES DE OLIVEIRA</w:t>
      </w:r>
      <w:r w:rsidR="000D03A7">
        <w:rPr>
          <w:rFonts w:asciiTheme="minorHAnsi" w:hAnsiTheme="minorHAnsi" w:cstheme="minorHAnsi"/>
          <w:bCs/>
          <w:szCs w:val="24"/>
        </w:rPr>
        <w:t xml:space="preserve">, ausentes os conselheiros </w:t>
      </w:r>
      <w:r w:rsidR="000D03A7">
        <w:rPr>
          <w:rFonts w:asciiTheme="minorHAnsi" w:hAnsiTheme="minorHAnsi" w:cstheme="minorHAnsi"/>
          <w:b/>
          <w:szCs w:val="24"/>
        </w:rPr>
        <w:t>ANDRÉ LUIZ SELL, CONSTANÇA LACERDA CAMARGO</w:t>
      </w:r>
      <w:r w:rsidR="000D03A7">
        <w:rPr>
          <w:rFonts w:asciiTheme="minorHAnsi" w:hAnsiTheme="minorHAnsi" w:cstheme="minorHAnsi"/>
          <w:bCs/>
          <w:szCs w:val="24"/>
        </w:rPr>
        <w:t xml:space="preserve"> e </w:t>
      </w:r>
      <w:r w:rsidR="000D03A7">
        <w:rPr>
          <w:rFonts w:asciiTheme="minorHAnsi" w:hAnsiTheme="minorHAnsi" w:cstheme="minorHAnsi"/>
          <w:b/>
          <w:szCs w:val="24"/>
        </w:rPr>
        <w:t xml:space="preserve">JEANCARLO VERSETTI. </w:t>
      </w:r>
      <w:r w:rsidR="000D03A7">
        <w:rPr>
          <w:rFonts w:asciiTheme="minorHAnsi" w:hAnsiTheme="minorHAnsi" w:cstheme="minorHAnsi"/>
          <w:bCs/>
          <w:szCs w:val="24"/>
          <w:u w:val="single"/>
        </w:rPr>
        <w:t>6.</w:t>
      </w:r>
      <w:r w:rsidR="00DB4D33">
        <w:rPr>
          <w:rFonts w:asciiTheme="minorHAnsi" w:hAnsiTheme="minorHAnsi" w:cstheme="minorHAnsi"/>
          <w:bCs/>
          <w:szCs w:val="24"/>
          <w:u w:val="single"/>
        </w:rPr>
        <w:t>4</w:t>
      </w:r>
      <w:r w:rsidR="000D03A7">
        <w:rPr>
          <w:rFonts w:asciiTheme="minorHAnsi" w:hAnsiTheme="minorHAnsi" w:cstheme="minorHAnsi"/>
          <w:bCs/>
          <w:szCs w:val="24"/>
          <w:u w:val="single"/>
        </w:rPr>
        <w:t xml:space="preserve"> Aprovação das contas de 2022</w:t>
      </w:r>
      <w:r w:rsidR="000D03A7">
        <w:rPr>
          <w:rFonts w:asciiTheme="minorHAnsi" w:hAnsiTheme="minorHAnsi" w:cstheme="minorHAnsi"/>
          <w:bCs/>
          <w:szCs w:val="24"/>
        </w:rPr>
        <w:t xml:space="preserve">. Após apresentação, é colocada em votação a aprovação das contas de 2022, com 8 conselheiros favoráveis, 3 conselheiros contrários, sendo eles </w:t>
      </w:r>
      <w:r w:rsidR="000D03A7">
        <w:rPr>
          <w:rFonts w:asciiTheme="minorHAnsi" w:hAnsiTheme="minorHAnsi" w:cstheme="minorHAnsi"/>
          <w:b/>
          <w:szCs w:val="24"/>
        </w:rPr>
        <w:t xml:space="preserve">MAUGHAM ZAZE, LICYANE CORDEIRO </w:t>
      </w:r>
      <w:r w:rsidR="000D03A7">
        <w:rPr>
          <w:rFonts w:asciiTheme="minorHAnsi" w:hAnsiTheme="minorHAnsi" w:cstheme="minorHAnsi"/>
          <w:bCs/>
          <w:szCs w:val="24"/>
        </w:rPr>
        <w:t>e</w:t>
      </w:r>
      <w:r w:rsidR="000D03A7">
        <w:rPr>
          <w:rFonts w:asciiTheme="minorHAnsi" w:hAnsiTheme="minorHAnsi" w:cstheme="minorHAnsi"/>
          <w:b/>
          <w:szCs w:val="24"/>
        </w:rPr>
        <w:t xml:space="preserve"> RICARDO LUIZ LEITES DE OLIVEIRA, </w:t>
      </w:r>
      <w:r w:rsidR="000D03A7">
        <w:rPr>
          <w:rFonts w:asciiTheme="minorHAnsi" w:hAnsiTheme="minorHAnsi" w:cstheme="minorHAnsi"/>
          <w:bCs/>
          <w:szCs w:val="24"/>
        </w:rPr>
        <w:t xml:space="preserve">2 conselheiros se abstêm, </w:t>
      </w:r>
      <w:r w:rsidR="000D03A7">
        <w:rPr>
          <w:rFonts w:asciiTheme="minorHAnsi" w:hAnsiTheme="minorHAnsi" w:cstheme="minorHAnsi"/>
          <w:b/>
          <w:szCs w:val="24"/>
        </w:rPr>
        <w:t xml:space="preserve">LEONARDO DANIELLI </w:t>
      </w:r>
      <w:r w:rsidR="000D03A7" w:rsidRPr="000D03A7">
        <w:rPr>
          <w:rFonts w:asciiTheme="minorHAnsi" w:hAnsiTheme="minorHAnsi" w:cstheme="minorHAnsi"/>
          <w:bCs/>
          <w:szCs w:val="24"/>
        </w:rPr>
        <w:t>e</w:t>
      </w:r>
      <w:r w:rsidR="000D03A7">
        <w:rPr>
          <w:rFonts w:asciiTheme="minorHAnsi" w:hAnsiTheme="minorHAnsi" w:cstheme="minorHAnsi"/>
          <w:b/>
          <w:szCs w:val="24"/>
        </w:rPr>
        <w:t xml:space="preserve"> ORMY LEOCADIO HUTNER JUNIOR </w:t>
      </w:r>
      <w:r w:rsidR="000D03A7">
        <w:rPr>
          <w:rFonts w:asciiTheme="minorHAnsi" w:hAnsiTheme="minorHAnsi" w:cstheme="minorHAnsi"/>
          <w:bCs/>
          <w:szCs w:val="24"/>
        </w:rPr>
        <w:t xml:space="preserve">e, ausentes os conselheiros </w:t>
      </w:r>
      <w:r w:rsidR="000D03A7">
        <w:rPr>
          <w:rFonts w:asciiTheme="minorHAnsi" w:hAnsiTheme="minorHAnsi" w:cstheme="minorHAnsi"/>
          <w:b/>
          <w:szCs w:val="24"/>
        </w:rPr>
        <w:t>ANDRÉ LUIZ SELL, CONSTANÇA LACERDA CAMARGO</w:t>
      </w:r>
      <w:r w:rsidR="000D03A7">
        <w:rPr>
          <w:rFonts w:asciiTheme="minorHAnsi" w:hAnsiTheme="minorHAnsi" w:cstheme="minorHAnsi"/>
          <w:bCs/>
          <w:szCs w:val="24"/>
        </w:rPr>
        <w:t xml:space="preserve">, </w:t>
      </w:r>
      <w:r w:rsidR="000D03A7">
        <w:rPr>
          <w:rFonts w:asciiTheme="minorHAnsi" w:hAnsiTheme="minorHAnsi" w:cstheme="minorHAnsi"/>
          <w:b/>
          <w:szCs w:val="24"/>
        </w:rPr>
        <w:t xml:space="preserve">JEANCARLO VERSETTI </w:t>
      </w:r>
      <w:r w:rsidR="000D03A7" w:rsidRPr="000D03A7">
        <w:rPr>
          <w:rFonts w:asciiTheme="minorHAnsi" w:hAnsiTheme="minorHAnsi" w:cstheme="minorHAnsi"/>
          <w:bCs/>
          <w:szCs w:val="24"/>
        </w:rPr>
        <w:t xml:space="preserve">e </w:t>
      </w:r>
      <w:r w:rsidR="000D03A7">
        <w:rPr>
          <w:rFonts w:asciiTheme="minorHAnsi" w:hAnsiTheme="minorHAnsi" w:cstheme="minorHAnsi"/>
          <w:b/>
          <w:szCs w:val="24"/>
        </w:rPr>
        <w:t>RAFAELA WEIGERT.</w:t>
      </w:r>
      <w:r w:rsidR="008F68CB">
        <w:rPr>
          <w:rFonts w:asciiTheme="minorHAnsi" w:hAnsiTheme="minorHAnsi" w:cstheme="minorHAnsi"/>
          <w:b/>
          <w:szCs w:val="24"/>
        </w:rPr>
        <w:t xml:space="preserve"> </w:t>
      </w:r>
      <w:r w:rsidR="008F68CB">
        <w:rPr>
          <w:rFonts w:asciiTheme="minorHAnsi" w:hAnsiTheme="minorHAnsi" w:cstheme="minorHAnsi"/>
          <w:bCs/>
          <w:szCs w:val="24"/>
          <w:u w:val="single"/>
        </w:rPr>
        <w:t>6.5 Código de Conduta</w:t>
      </w:r>
      <w:r w:rsidR="008F68CB">
        <w:rPr>
          <w:rFonts w:asciiTheme="minorHAnsi" w:hAnsiTheme="minorHAnsi" w:cstheme="minorHAnsi"/>
          <w:bCs/>
          <w:szCs w:val="24"/>
        </w:rPr>
        <w:t xml:space="preserve">: Após a leitura dos destaques, foi realizada uma primeira votação de aprovação do texto do código de conduta com exceção dos destaques. Foram 10 votos favoráveis, declarando-se contrários os conselheiros </w:t>
      </w:r>
      <w:r w:rsidR="008F68CB">
        <w:rPr>
          <w:rFonts w:asciiTheme="minorHAnsi" w:hAnsiTheme="minorHAnsi" w:cstheme="minorHAnsi"/>
          <w:b/>
          <w:szCs w:val="24"/>
        </w:rPr>
        <w:t xml:space="preserve">LICYANE CORDEIRO </w:t>
      </w:r>
      <w:r w:rsidR="008F68CB">
        <w:rPr>
          <w:rFonts w:asciiTheme="minorHAnsi" w:hAnsiTheme="minorHAnsi" w:cstheme="minorHAnsi"/>
          <w:bCs/>
          <w:szCs w:val="24"/>
        </w:rPr>
        <w:t xml:space="preserve">e </w:t>
      </w:r>
      <w:r w:rsidR="008F68CB">
        <w:rPr>
          <w:rFonts w:asciiTheme="minorHAnsi" w:hAnsiTheme="minorHAnsi" w:cstheme="minorHAnsi"/>
          <w:b/>
          <w:szCs w:val="24"/>
        </w:rPr>
        <w:t>MAUGHAM ZAZE</w:t>
      </w:r>
      <w:r w:rsidR="008F68CB">
        <w:rPr>
          <w:rFonts w:asciiTheme="minorHAnsi" w:hAnsiTheme="minorHAnsi" w:cstheme="minorHAnsi"/>
          <w:bCs/>
          <w:szCs w:val="24"/>
        </w:rPr>
        <w:t xml:space="preserve">, que registra considerar inapropriado o momento para aprovação de um código de conduta, além de 1 abstenção pelo conselheiro </w:t>
      </w:r>
      <w:r w:rsidR="008F68CB">
        <w:rPr>
          <w:rFonts w:asciiTheme="minorHAnsi" w:hAnsiTheme="minorHAnsi" w:cstheme="minorHAnsi"/>
          <w:b/>
          <w:szCs w:val="24"/>
        </w:rPr>
        <w:t>RICARDO LUIZ LEITES DE OLIVEIRA</w:t>
      </w:r>
      <w:r w:rsidR="008F68CB">
        <w:rPr>
          <w:rFonts w:asciiTheme="minorHAnsi" w:hAnsiTheme="minorHAnsi" w:cstheme="minorHAnsi"/>
          <w:bCs/>
          <w:szCs w:val="24"/>
        </w:rPr>
        <w:t xml:space="preserve"> e 4 ausências, dos conselheiros </w:t>
      </w:r>
      <w:r w:rsidR="008F68CB">
        <w:rPr>
          <w:rFonts w:asciiTheme="minorHAnsi" w:hAnsiTheme="minorHAnsi" w:cstheme="minorHAnsi"/>
          <w:b/>
          <w:szCs w:val="24"/>
        </w:rPr>
        <w:t xml:space="preserve">ANDRÉ LUIZ SELL, CONSTANÇA LACERDA CAMARGO, JEANCARLO VERSETTI </w:t>
      </w:r>
      <w:r w:rsidR="008F68CB">
        <w:rPr>
          <w:rFonts w:asciiTheme="minorHAnsi" w:hAnsiTheme="minorHAnsi" w:cstheme="minorHAnsi"/>
          <w:bCs/>
          <w:szCs w:val="24"/>
        </w:rPr>
        <w:t xml:space="preserve">e </w:t>
      </w:r>
      <w:r w:rsidR="008F68CB">
        <w:rPr>
          <w:rFonts w:asciiTheme="minorHAnsi" w:hAnsiTheme="minorHAnsi" w:cstheme="minorHAnsi"/>
          <w:b/>
          <w:szCs w:val="24"/>
        </w:rPr>
        <w:t xml:space="preserve">RAFAELA WEIGERT. </w:t>
      </w:r>
      <w:r w:rsidR="008F68CB">
        <w:rPr>
          <w:rFonts w:asciiTheme="minorHAnsi" w:hAnsiTheme="minorHAnsi" w:cstheme="minorHAnsi"/>
          <w:bCs/>
          <w:szCs w:val="24"/>
        </w:rPr>
        <w:t xml:space="preserve">O conselheiro </w:t>
      </w:r>
      <w:r w:rsidR="008F68CB">
        <w:rPr>
          <w:rFonts w:asciiTheme="minorHAnsi" w:hAnsiTheme="minorHAnsi" w:cstheme="minorHAnsi"/>
          <w:b/>
          <w:szCs w:val="24"/>
        </w:rPr>
        <w:lastRenderedPageBreak/>
        <w:t xml:space="preserve">WALTER GUSTAVO LINZMEYER </w:t>
      </w:r>
      <w:r w:rsidR="008F68CB">
        <w:rPr>
          <w:rFonts w:asciiTheme="minorHAnsi" w:hAnsiTheme="minorHAnsi" w:cstheme="minorHAnsi"/>
          <w:bCs/>
          <w:szCs w:val="24"/>
        </w:rPr>
        <w:t>justifica seu voto com a declaração de que “</w:t>
      </w:r>
      <w:r w:rsidR="008F68CB" w:rsidRPr="008F68CB">
        <w:rPr>
          <w:rFonts w:asciiTheme="minorHAnsi" w:hAnsiTheme="minorHAnsi" w:cstheme="minorHAnsi"/>
          <w:bCs/>
          <w:i/>
          <w:iCs/>
          <w:szCs w:val="24"/>
        </w:rPr>
        <w:t xml:space="preserve">Existir um processo administrativo é exatamente para colocar claro os direitos e os deveres de todos os envolvidos no CAU. Conselheiros, comissionados, porque isso, sim, coloca luz a uma série de questões. Há pelo menos quatro, seis anos eu tenho participado desse processo. Eu quando estava aqui funcionário, ajudei a minutar e construir um processo, uma minuta lá atrás e a COA colocou isso como um projeto prioritário nas duas primeiras gestões e eu parabenizo o </w:t>
      </w:r>
      <w:proofErr w:type="spellStart"/>
      <w:r w:rsidR="008F68CB" w:rsidRPr="008F68CB">
        <w:rPr>
          <w:rFonts w:asciiTheme="minorHAnsi" w:hAnsiTheme="minorHAnsi" w:cstheme="minorHAnsi"/>
          <w:bCs/>
          <w:i/>
          <w:iCs/>
          <w:szCs w:val="24"/>
        </w:rPr>
        <w:t>Bravim</w:t>
      </w:r>
      <w:proofErr w:type="spellEnd"/>
      <w:r w:rsidR="008F68CB" w:rsidRPr="008F68CB">
        <w:rPr>
          <w:rFonts w:asciiTheme="minorHAnsi" w:hAnsiTheme="minorHAnsi" w:cstheme="minorHAnsi"/>
          <w:bCs/>
          <w:i/>
          <w:iCs/>
          <w:szCs w:val="24"/>
        </w:rPr>
        <w:t>, que foi muito mais competente do que eu e o pessoal da equipe, mas isso porque houve todo um trabalho de preparo, sendo um documento extremamente importante</w:t>
      </w:r>
      <w:r w:rsidR="008F68CB">
        <w:rPr>
          <w:rFonts w:asciiTheme="minorHAnsi" w:hAnsiTheme="minorHAnsi" w:cstheme="minorHAnsi"/>
          <w:bCs/>
          <w:szCs w:val="24"/>
        </w:rPr>
        <w:t xml:space="preserve">”. Colocados os destaques em votação, foi aprovada por unanimidade a troca da palavra “perfeição” por “eficiência” no artigo 2, inciso 1º. </w:t>
      </w:r>
      <w:r w:rsidR="00645243">
        <w:rPr>
          <w:rFonts w:asciiTheme="minorHAnsi" w:hAnsiTheme="minorHAnsi" w:cstheme="minorHAnsi"/>
          <w:bCs/>
          <w:szCs w:val="24"/>
        </w:rPr>
        <w:t xml:space="preserve">Quanto ao destaque no Artigo 60, 11 conselheiros votaram por manter a redação original, enquanto a conselheira </w:t>
      </w:r>
      <w:r w:rsidR="00645243">
        <w:rPr>
          <w:rFonts w:asciiTheme="minorHAnsi" w:hAnsiTheme="minorHAnsi" w:cstheme="minorHAnsi"/>
          <w:b/>
          <w:szCs w:val="24"/>
        </w:rPr>
        <w:t>LICYANE CORDEIRO</w:t>
      </w:r>
      <w:r w:rsidR="00645243">
        <w:rPr>
          <w:rFonts w:asciiTheme="minorHAnsi" w:hAnsiTheme="minorHAnsi" w:cstheme="minorHAnsi"/>
          <w:bCs/>
          <w:szCs w:val="24"/>
        </w:rPr>
        <w:t xml:space="preserve"> se absteve, 4 conselheiros se ausentaram, sendo eles </w:t>
      </w:r>
      <w:r w:rsidR="00645243">
        <w:rPr>
          <w:rFonts w:asciiTheme="minorHAnsi" w:hAnsiTheme="minorHAnsi" w:cstheme="minorHAnsi"/>
          <w:b/>
          <w:szCs w:val="24"/>
        </w:rPr>
        <w:t>ANDRÉ LUIZ SELL, CONSTANÇA LACERDA CAMARGO, JEANCARLO VERSETTI</w:t>
      </w:r>
      <w:r w:rsidR="00645243">
        <w:rPr>
          <w:rFonts w:asciiTheme="minorHAnsi" w:hAnsiTheme="minorHAnsi" w:cstheme="minorHAnsi"/>
          <w:bCs/>
          <w:szCs w:val="24"/>
        </w:rPr>
        <w:t xml:space="preserve"> e </w:t>
      </w:r>
      <w:r w:rsidR="00645243">
        <w:rPr>
          <w:rFonts w:asciiTheme="minorHAnsi" w:hAnsiTheme="minorHAnsi" w:cstheme="minorHAnsi"/>
          <w:b/>
          <w:szCs w:val="24"/>
        </w:rPr>
        <w:t>RAFAELA WEIGERT</w:t>
      </w:r>
      <w:r w:rsidR="00645243">
        <w:rPr>
          <w:rFonts w:asciiTheme="minorHAnsi" w:hAnsiTheme="minorHAnsi" w:cstheme="minorHAnsi"/>
          <w:bCs/>
          <w:szCs w:val="24"/>
        </w:rPr>
        <w:t xml:space="preserve">, com um voto contrário a qualquer proposta, do conselheiro </w:t>
      </w:r>
      <w:r w:rsidR="00645243">
        <w:rPr>
          <w:rFonts w:asciiTheme="minorHAnsi" w:hAnsiTheme="minorHAnsi" w:cstheme="minorHAnsi"/>
          <w:b/>
          <w:szCs w:val="24"/>
        </w:rPr>
        <w:t>MAUGHAM ZAZE.</w:t>
      </w:r>
      <w:r w:rsidR="00645243">
        <w:rPr>
          <w:rFonts w:asciiTheme="minorHAnsi" w:hAnsiTheme="minorHAnsi" w:cstheme="minorHAnsi"/>
          <w:bCs/>
          <w:szCs w:val="24"/>
        </w:rPr>
        <w:t xml:space="preserve"> O Conselheiro </w:t>
      </w:r>
      <w:r w:rsidR="00645243">
        <w:rPr>
          <w:rFonts w:asciiTheme="minorHAnsi" w:hAnsiTheme="minorHAnsi" w:cstheme="minorHAnsi"/>
          <w:b/>
          <w:szCs w:val="24"/>
        </w:rPr>
        <w:t xml:space="preserve">WALTER GUSTAVO LINZMEYER </w:t>
      </w:r>
      <w:r w:rsidR="00645243">
        <w:rPr>
          <w:rFonts w:asciiTheme="minorHAnsi" w:hAnsiTheme="minorHAnsi" w:cstheme="minorHAnsi"/>
          <w:bCs/>
          <w:szCs w:val="24"/>
        </w:rPr>
        <w:t xml:space="preserve">justifica seu voto favorável: </w:t>
      </w:r>
      <w:r w:rsidR="00645243" w:rsidRPr="00190D28">
        <w:rPr>
          <w:rFonts w:asciiTheme="minorHAnsi" w:hAnsiTheme="minorHAnsi" w:cstheme="minorHAnsi"/>
          <w:bCs/>
          <w:szCs w:val="24"/>
        </w:rPr>
        <w:t>“</w:t>
      </w:r>
      <w:r w:rsidR="00645243" w:rsidRPr="00190D28">
        <w:rPr>
          <w:rFonts w:asciiTheme="minorHAnsi" w:hAnsiTheme="minorHAnsi" w:cstheme="minorHAnsi"/>
          <w:i/>
          <w:iCs/>
        </w:rPr>
        <w:t xml:space="preserve">Assim como foi esclarecido aqui, que em qualquer momento nós podemos rever os atos e a plenária é soberana. Apesar do colega </w:t>
      </w:r>
      <w:proofErr w:type="spellStart"/>
      <w:r w:rsidR="00645243" w:rsidRPr="00190D28">
        <w:rPr>
          <w:rFonts w:asciiTheme="minorHAnsi" w:hAnsiTheme="minorHAnsi" w:cstheme="minorHAnsi"/>
          <w:i/>
          <w:iCs/>
        </w:rPr>
        <w:t>Maugham</w:t>
      </w:r>
      <w:proofErr w:type="spellEnd"/>
      <w:r w:rsidR="00645243" w:rsidRPr="00190D28">
        <w:rPr>
          <w:rFonts w:asciiTheme="minorHAnsi" w:hAnsiTheme="minorHAnsi" w:cstheme="minorHAnsi"/>
          <w:i/>
          <w:iCs/>
        </w:rPr>
        <w:t xml:space="preserve"> ter colocado e ainda suscitar dúvidas se o código é ou não vigente, que inclusive, foi motivo de pedido de auditoria e falado várias vezes aqui, porque tem muitos atos, a gente fez uma reunião conjunta com o </w:t>
      </w:r>
      <w:proofErr w:type="spellStart"/>
      <w:r w:rsidR="00645243" w:rsidRPr="00190D28">
        <w:rPr>
          <w:rFonts w:asciiTheme="minorHAnsi" w:hAnsiTheme="minorHAnsi" w:cstheme="minorHAnsi"/>
          <w:i/>
          <w:iCs/>
        </w:rPr>
        <w:t>CPFi</w:t>
      </w:r>
      <w:proofErr w:type="spellEnd"/>
      <w:r w:rsidR="00645243" w:rsidRPr="00190D28">
        <w:rPr>
          <w:rFonts w:asciiTheme="minorHAnsi" w:hAnsiTheme="minorHAnsi" w:cstheme="minorHAnsi"/>
          <w:i/>
          <w:iCs/>
        </w:rPr>
        <w:t xml:space="preserve">, o Ideval vai lembrar, os colegas vão lembrar, o </w:t>
      </w:r>
      <w:proofErr w:type="spellStart"/>
      <w:r w:rsidR="00645243" w:rsidRPr="00190D28">
        <w:rPr>
          <w:rFonts w:asciiTheme="minorHAnsi" w:hAnsiTheme="minorHAnsi" w:cstheme="minorHAnsi"/>
          <w:i/>
          <w:iCs/>
        </w:rPr>
        <w:t>Dalmina</w:t>
      </w:r>
      <w:proofErr w:type="spellEnd"/>
      <w:r w:rsidR="00645243" w:rsidRPr="00190D28">
        <w:rPr>
          <w:rFonts w:asciiTheme="minorHAnsi" w:hAnsiTheme="minorHAnsi" w:cstheme="minorHAnsi"/>
          <w:i/>
          <w:iCs/>
        </w:rPr>
        <w:t xml:space="preserve"> vai lembrar. A gente chamou o </w:t>
      </w:r>
      <w:proofErr w:type="spellStart"/>
      <w:r w:rsidR="00645243" w:rsidRPr="00190D28">
        <w:rPr>
          <w:rFonts w:asciiTheme="minorHAnsi" w:hAnsiTheme="minorHAnsi" w:cstheme="minorHAnsi"/>
          <w:i/>
          <w:iCs/>
        </w:rPr>
        <w:t>Dalmina</w:t>
      </w:r>
      <w:proofErr w:type="spellEnd"/>
      <w:r w:rsidR="00645243" w:rsidRPr="00190D28">
        <w:rPr>
          <w:rFonts w:asciiTheme="minorHAnsi" w:hAnsiTheme="minorHAnsi" w:cstheme="minorHAnsi"/>
          <w:i/>
          <w:iCs/>
        </w:rPr>
        <w:t>, chamou o Amir, chamou vários outros considerados de outras gestões para tentar esclarecer. Há uma nebulosidade de uma série de documentos não assinados. Então há dúvidas. E para não perder mais tempo do que isso, essa gestão está tomando um caminhamento. Então só para deixar registrado, peço ipsis litteris, de novo, o que eu estou falando como voto, para que, então, na soberania da nossa função aqui em plenário, pegar um código novo, ajustado, que está sendo discutido no rito, com consulta e tudo mais, assim como foi declarado, declaro o meu voto dessa forma</w:t>
      </w:r>
      <w:r w:rsidR="00645243" w:rsidRPr="00190D28">
        <w:rPr>
          <w:rFonts w:asciiTheme="minorHAnsi" w:hAnsiTheme="minorHAnsi" w:cstheme="minorHAnsi"/>
          <w:bCs/>
          <w:szCs w:val="24"/>
        </w:rPr>
        <w:t>”</w:t>
      </w:r>
      <w:r w:rsidR="00645243" w:rsidRPr="00E775FC">
        <w:rPr>
          <w:rFonts w:asciiTheme="minorHAnsi" w:hAnsiTheme="minorHAnsi" w:cstheme="minorHAnsi"/>
          <w:bCs/>
          <w:szCs w:val="24"/>
        </w:rPr>
        <w:t>.</w:t>
      </w:r>
      <w:r w:rsidR="00E775FC" w:rsidRPr="00E775FC">
        <w:rPr>
          <w:rFonts w:asciiTheme="minorHAnsi" w:hAnsiTheme="minorHAnsi" w:cstheme="minorHAnsi"/>
          <w:bCs/>
          <w:szCs w:val="24"/>
        </w:rPr>
        <w:t xml:space="preserve"> Quanto ao destaque no artigo 71, 11 conselheiros optam pela manutenção do texto original, nenhum pelo destaque, enquanto o conselheiro </w:t>
      </w:r>
      <w:r w:rsidR="00E775FC" w:rsidRPr="00E775FC">
        <w:rPr>
          <w:rFonts w:asciiTheme="minorHAnsi" w:hAnsiTheme="minorHAnsi" w:cstheme="minorHAnsi"/>
          <w:b/>
          <w:szCs w:val="24"/>
        </w:rPr>
        <w:t>MAUGHAM ZAZE</w:t>
      </w:r>
      <w:r w:rsidR="00E775FC" w:rsidRPr="00E775FC">
        <w:rPr>
          <w:rFonts w:asciiTheme="minorHAnsi" w:hAnsiTheme="minorHAnsi" w:cstheme="minorHAnsi"/>
          <w:bCs/>
          <w:szCs w:val="24"/>
        </w:rPr>
        <w:t xml:space="preserve"> se abstêm e estão ausentes os conselheiros </w:t>
      </w:r>
      <w:r w:rsidR="00E775FC" w:rsidRPr="00E775FC">
        <w:rPr>
          <w:rFonts w:asciiTheme="minorHAnsi" w:hAnsiTheme="minorHAnsi" w:cstheme="minorHAnsi"/>
          <w:b/>
          <w:szCs w:val="24"/>
        </w:rPr>
        <w:t xml:space="preserve">ANDRÉ LUIZ SELL, </w:t>
      </w:r>
      <w:r w:rsidR="00E775FC">
        <w:rPr>
          <w:rFonts w:asciiTheme="minorHAnsi" w:hAnsiTheme="minorHAnsi" w:cstheme="minorHAnsi"/>
          <w:b/>
          <w:szCs w:val="24"/>
        </w:rPr>
        <w:t>CONSTANÇA LACERDA DE CAMARGO, JEANCARLO VERSETTI, LICYANE CORDEIRO</w:t>
      </w:r>
      <w:r w:rsidR="00E775FC">
        <w:rPr>
          <w:rFonts w:asciiTheme="minorHAnsi" w:hAnsiTheme="minorHAnsi" w:cstheme="minorHAnsi"/>
          <w:bCs/>
          <w:szCs w:val="24"/>
        </w:rPr>
        <w:t xml:space="preserve"> e </w:t>
      </w:r>
      <w:r w:rsidR="00E775FC">
        <w:rPr>
          <w:rFonts w:asciiTheme="minorHAnsi" w:hAnsiTheme="minorHAnsi" w:cstheme="minorHAnsi"/>
          <w:b/>
          <w:szCs w:val="24"/>
        </w:rPr>
        <w:t>RAFAELA WEIGERT</w:t>
      </w:r>
      <w:r w:rsidR="00E775FC">
        <w:rPr>
          <w:rFonts w:asciiTheme="minorHAnsi" w:hAnsiTheme="minorHAnsi" w:cstheme="minorHAnsi"/>
          <w:bCs/>
          <w:szCs w:val="24"/>
        </w:rPr>
        <w:t xml:space="preserve">. </w:t>
      </w:r>
      <w:r w:rsidR="00E775FC">
        <w:rPr>
          <w:rFonts w:asciiTheme="minorHAnsi" w:hAnsiTheme="minorHAnsi" w:cstheme="minorHAnsi"/>
          <w:b/>
          <w:szCs w:val="24"/>
          <w:u w:val="single"/>
        </w:rPr>
        <w:t>7 EXTRA PAUTA</w:t>
      </w:r>
      <w:r w:rsidR="00E775FC">
        <w:rPr>
          <w:rFonts w:asciiTheme="minorHAnsi" w:hAnsiTheme="minorHAnsi" w:cstheme="minorHAnsi"/>
          <w:bCs/>
          <w:szCs w:val="24"/>
          <w:u w:val="single"/>
        </w:rPr>
        <w:t>: 7.2: Membros convidados para compor a CED-CAU/PR</w:t>
      </w:r>
      <w:r w:rsidR="00E775FC">
        <w:rPr>
          <w:rFonts w:asciiTheme="minorHAnsi" w:hAnsiTheme="minorHAnsi" w:cstheme="minorHAnsi"/>
          <w:bCs/>
          <w:szCs w:val="24"/>
        </w:rPr>
        <w:t xml:space="preserve">: Pelo adiantado da hora, o presidente </w:t>
      </w:r>
      <w:r w:rsidR="00E775FC">
        <w:rPr>
          <w:rFonts w:asciiTheme="minorHAnsi" w:hAnsiTheme="minorHAnsi" w:cstheme="minorHAnsi"/>
          <w:b/>
          <w:szCs w:val="24"/>
        </w:rPr>
        <w:t xml:space="preserve">MILTON CARLOS ZANELATTO GONÇALVES </w:t>
      </w:r>
      <w:r w:rsidR="00E775FC">
        <w:rPr>
          <w:rFonts w:asciiTheme="minorHAnsi" w:hAnsiTheme="minorHAnsi" w:cstheme="minorHAnsi"/>
          <w:bCs/>
          <w:szCs w:val="24"/>
        </w:rPr>
        <w:t>solicita o adiantamento do item 7.2 da pauta, o que é aprovado por unanimidade. C</w:t>
      </w:r>
      <w:r w:rsidR="00241158">
        <w:rPr>
          <w:rFonts w:asciiTheme="minorHAnsi" w:hAnsiTheme="minorHAnsi" w:cstheme="minorHAnsi"/>
          <w:bCs/>
          <w:szCs w:val="24"/>
        </w:rPr>
        <w:t>o</w:t>
      </w:r>
      <w:r w:rsidR="00E775FC">
        <w:rPr>
          <w:rFonts w:asciiTheme="minorHAnsi" w:hAnsiTheme="minorHAnsi" w:cstheme="minorHAnsi"/>
          <w:bCs/>
          <w:szCs w:val="24"/>
        </w:rPr>
        <w:t xml:space="preserve">locada em votação </w:t>
      </w:r>
      <w:r w:rsidR="00241158">
        <w:rPr>
          <w:rFonts w:asciiTheme="minorHAnsi" w:hAnsiTheme="minorHAnsi" w:cstheme="minorHAnsi"/>
          <w:bCs/>
          <w:szCs w:val="24"/>
        </w:rPr>
        <w:t xml:space="preserve">a inclusão dos conselheiros </w:t>
      </w:r>
      <w:r w:rsidR="00241158">
        <w:rPr>
          <w:rFonts w:asciiTheme="minorHAnsi" w:hAnsiTheme="minorHAnsi" w:cstheme="minorHAnsi"/>
          <w:b/>
          <w:szCs w:val="24"/>
        </w:rPr>
        <w:t>MAUGHAM ZAZE</w:t>
      </w:r>
      <w:r w:rsidR="00241158">
        <w:rPr>
          <w:rFonts w:asciiTheme="minorHAnsi" w:hAnsiTheme="minorHAnsi" w:cstheme="minorHAnsi"/>
          <w:bCs/>
          <w:szCs w:val="24"/>
        </w:rPr>
        <w:t xml:space="preserve">, </w:t>
      </w:r>
      <w:r w:rsidR="00241158">
        <w:rPr>
          <w:rFonts w:asciiTheme="minorHAnsi" w:hAnsiTheme="minorHAnsi" w:cstheme="minorHAnsi"/>
          <w:b/>
          <w:szCs w:val="24"/>
        </w:rPr>
        <w:t xml:space="preserve">ANTONIO RICARDO NUNES SARDO, IDEVAL DOS SANTOS FILHO, CLAUDIO LUIZ BRAVIM DA SILVA </w:t>
      </w:r>
      <w:r w:rsidR="00241158">
        <w:rPr>
          <w:rFonts w:asciiTheme="minorHAnsi" w:hAnsiTheme="minorHAnsi" w:cstheme="minorHAnsi"/>
          <w:bCs/>
          <w:szCs w:val="24"/>
        </w:rPr>
        <w:t>e</w:t>
      </w:r>
      <w:r w:rsidR="00241158">
        <w:rPr>
          <w:rFonts w:asciiTheme="minorHAnsi" w:hAnsiTheme="minorHAnsi" w:cstheme="minorHAnsi"/>
          <w:b/>
          <w:szCs w:val="24"/>
        </w:rPr>
        <w:t xml:space="preserve"> LEONARDO DANIELLI</w:t>
      </w:r>
      <w:r w:rsidR="00241158">
        <w:rPr>
          <w:rFonts w:asciiTheme="minorHAnsi" w:hAnsiTheme="minorHAnsi" w:cstheme="minorHAnsi"/>
          <w:bCs/>
          <w:szCs w:val="24"/>
        </w:rPr>
        <w:t xml:space="preserve"> como membros convidados da CED, a proposta é aprovada por todos os presentes. Ausentes os conselheiros </w:t>
      </w:r>
      <w:r w:rsidR="00241158">
        <w:rPr>
          <w:rFonts w:asciiTheme="minorHAnsi" w:hAnsiTheme="minorHAnsi" w:cstheme="minorHAnsi"/>
          <w:b/>
          <w:szCs w:val="24"/>
        </w:rPr>
        <w:t xml:space="preserve">ANDRÉ LUIZ SELL, CONSTANÇA LACERDA CAMARGO, JEANCARLO VERSETTI </w:t>
      </w:r>
      <w:r w:rsidR="00241158">
        <w:rPr>
          <w:rFonts w:asciiTheme="minorHAnsi" w:hAnsiTheme="minorHAnsi" w:cstheme="minorHAnsi"/>
          <w:bCs/>
          <w:szCs w:val="24"/>
        </w:rPr>
        <w:t>e</w:t>
      </w:r>
      <w:r w:rsidR="00241158">
        <w:rPr>
          <w:rFonts w:asciiTheme="minorHAnsi" w:hAnsiTheme="minorHAnsi" w:cstheme="minorHAnsi"/>
          <w:b/>
          <w:szCs w:val="24"/>
        </w:rPr>
        <w:t xml:space="preserve"> RAFAELA WEIGERT. </w:t>
      </w:r>
      <w:r w:rsidR="0041627D">
        <w:rPr>
          <w:rFonts w:asciiTheme="minorHAnsi" w:hAnsiTheme="minorHAnsi" w:cstheme="minorHAnsi"/>
          <w:b/>
          <w:szCs w:val="24"/>
          <w:u w:val="single"/>
        </w:rPr>
        <w:t>8</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190D28">
        <w:rPr>
          <w:rFonts w:asciiTheme="minorHAnsi" w:hAnsiTheme="minorHAnsi" w:cs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4B74E3">
        <w:rPr>
          <w:rFonts w:asciiTheme="minorHAnsi" w:hAnsiTheme="minorHAnsi" w:cstheme="minorHAnsi"/>
          <w:szCs w:val="24"/>
        </w:rPr>
        <w:t>19</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horas</w:t>
      </w:r>
      <w:r w:rsidR="006475DE">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do dia</w:t>
      </w:r>
      <w:r w:rsidR="00E269FB">
        <w:rPr>
          <w:rFonts w:asciiTheme="minorHAnsi" w:eastAsiaTheme="minorHAnsi" w:hAnsiTheme="minorHAnsi" w:cstheme="minorHAnsi"/>
          <w:color w:val="auto"/>
          <w:szCs w:val="24"/>
          <w:lang w:eastAsia="en-US"/>
        </w:rPr>
        <w:t xml:space="preserve"> </w:t>
      </w:r>
      <w:r w:rsidR="00241158">
        <w:rPr>
          <w:rFonts w:asciiTheme="minorHAnsi" w:eastAsiaTheme="minorHAnsi" w:hAnsiTheme="minorHAnsi" w:cstheme="minorHAnsi"/>
          <w:color w:val="auto"/>
          <w:szCs w:val="24"/>
          <w:lang w:eastAsia="en-US"/>
        </w:rPr>
        <w:t>24</w:t>
      </w:r>
      <w:r w:rsidR="003D66E9">
        <w:rPr>
          <w:rFonts w:asciiTheme="minorHAnsi" w:eastAsiaTheme="minorHAnsi" w:hAnsiTheme="minorHAnsi" w:cstheme="minorHAnsi"/>
          <w:color w:val="auto"/>
          <w:szCs w:val="24"/>
          <w:lang w:eastAsia="en-US"/>
        </w:rPr>
        <w:t xml:space="preserve"> </w:t>
      </w:r>
      <w:r w:rsidR="009002D4">
        <w:rPr>
          <w:rFonts w:asciiTheme="minorHAnsi" w:eastAsiaTheme="minorHAnsi" w:hAnsiTheme="minorHAnsi" w:cstheme="minorHAnsi"/>
          <w:color w:val="auto"/>
          <w:szCs w:val="24"/>
          <w:lang w:eastAsia="en-US"/>
        </w:rPr>
        <w:t xml:space="preserve">de </w:t>
      </w:r>
      <w:r w:rsidR="00241158">
        <w:rPr>
          <w:rFonts w:asciiTheme="minorHAnsi" w:eastAsiaTheme="minorHAnsi" w:hAnsiTheme="minorHAnsi" w:cstheme="minorHAnsi"/>
          <w:color w:val="auto"/>
          <w:szCs w:val="24"/>
          <w:lang w:eastAsia="en-US"/>
        </w:rPr>
        <w:t>março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w:t>
      </w:r>
      <w:r w:rsidR="00E269FB">
        <w:rPr>
          <w:rFonts w:asciiTheme="minorHAnsi" w:eastAsiaTheme="minorHAnsi" w:hAnsiTheme="minorHAnsi" w:cstheme="minorHAnsi"/>
          <w:color w:val="auto"/>
          <w:szCs w:val="24"/>
          <w:lang w:eastAsia="en-US"/>
        </w:rPr>
        <w:t>três</w:t>
      </w:r>
      <w:r w:rsidR="00241158">
        <w:rPr>
          <w:rFonts w:asciiTheme="minorHAnsi" w:eastAsiaTheme="minorHAnsi" w:hAnsiTheme="minorHAnsi" w:cstheme="minorHAnsi"/>
          <w:color w:val="auto"/>
          <w:szCs w:val="24"/>
          <w:lang w:eastAsia="en-US"/>
        </w:rPr>
        <w:t>,</w:t>
      </w:r>
      <w:r w:rsidR="00522CC4">
        <w:rPr>
          <w:rFonts w:asciiTheme="minorHAnsi" w:eastAsiaTheme="minorHAnsi" w:hAnsiTheme="minorHAnsi" w:cstheme="minorHAnsi"/>
          <w:color w:val="auto"/>
          <w:szCs w:val="24"/>
          <w:lang w:eastAsia="en-US"/>
        </w:rPr>
        <w:t xml:space="preserve"> encerrou a </w:t>
      </w:r>
      <w:r w:rsidR="003D66E9">
        <w:rPr>
          <w:rFonts w:asciiTheme="minorHAnsi" w:eastAsiaTheme="minorHAnsi" w:hAnsiTheme="minorHAnsi" w:cstheme="minorHAnsi"/>
          <w:color w:val="auto"/>
          <w:szCs w:val="24"/>
          <w:lang w:eastAsia="en-US"/>
        </w:rPr>
        <w:t xml:space="preserve">centésima quinquagésima </w:t>
      </w:r>
      <w:r w:rsidR="00241158">
        <w:rPr>
          <w:rFonts w:asciiTheme="minorHAnsi" w:eastAsiaTheme="minorHAnsi" w:hAnsiTheme="minorHAnsi" w:cstheme="minorHAnsi"/>
          <w:color w:val="auto"/>
          <w:szCs w:val="24"/>
          <w:lang w:eastAsia="en-US"/>
        </w:rPr>
        <w:t>terceira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Plenária do CAU/PR</w:t>
      </w:r>
      <w:r w:rsidR="00241158">
        <w:rPr>
          <w:rFonts w:asciiTheme="minorHAnsi" w:eastAsiaTheme="minorHAnsi" w:hAnsiTheme="minorHAnsi" w:cstheme="minorHAnsi"/>
          <w:color w:val="auto"/>
          <w:szCs w:val="24"/>
          <w:lang w:eastAsia="en-US"/>
        </w:rPr>
        <w:t xml:space="preserve">, sem a discussão dos pontos de pauta </w:t>
      </w:r>
      <w:bookmarkStart w:id="0" w:name="_GoBack"/>
      <w:bookmarkEnd w:id="0"/>
      <w:r w:rsidR="00241158">
        <w:rPr>
          <w:rFonts w:asciiTheme="minorHAnsi" w:eastAsiaTheme="minorHAnsi" w:hAnsiTheme="minorHAnsi" w:cstheme="minorHAnsi"/>
          <w:color w:val="auto"/>
          <w:szCs w:val="24"/>
          <w:lang w:eastAsia="en-US"/>
        </w:rPr>
        <w:t>restantes</w:t>
      </w:r>
      <w:r w:rsidR="00522CC4">
        <w:rPr>
          <w:rFonts w:asciiTheme="minorHAnsi" w:eastAsiaTheme="minorHAnsi" w:hAnsiTheme="minorHAnsi" w:cstheme="minorHAnsi"/>
          <w:color w:val="auto"/>
          <w:szCs w:val="24"/>
          <w:lang w:eastAsia="en-US"/>
        </w:rPr>
        <w:t xml:space="preserve">.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p w14:paraId="4F701ADD" w14:textId="005719E5" w:rsidR="003401D4" w:rsidRDefault="00E13025" w:rsidP="000154F8">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2666F25A">
                <wp:simplePos x="0" y="0"/>
                <wp:positionH relativeFrom="margin">
                  <wp:posOffset>132715</wp:posOffset>
                </wp:positionH>
                <wp:positionV relativeFrom="paragraph">
                  <wp:posOffset>167640</wp:posOffset>
                </wp:positionV>
                <wp:extent cx="5600065" cy="1252388"/>
                <wp:effectExtent l="0" t="0" r="0" b="5080"/>
                <wp:wrapNone/>
                <wp:docPr id="5" name="Agrupar 7"/>
                <wp:cNvGraphicFramePr/>
                <a:graphic xmlns:a="http://schemas.openxmlformats.org/drawingml/2006/main">
                  <a:graphicData uri="http://schemas.microsoft.com/office/word/2010/wordprocessingGroup">
                    <wpg:wgp>
                      <wpg:cNvGrpSpPr/>
                      <wpg:grpSpPr>
                        <a:xfrm>
                          <a:off x="0" y="0"/>
                          <a:ext cx="5600065" cy="1252388"/>
                          <a:chOff x="0" y="803880"/>
                          <a:chExt cx="5600160" cy="1253115"/>
                        </a:xfrm>
                        <a:noFill/>
                      </wpg:grpSpPr>
                      <wps:wsp>
                        <wps:cNvPr id="6" name="Retângulo 6"/>
                        <wps:cNvSpPr/>
                        <wps:spPr>
                          <a:xfrm>
                            <a:off x="0" y="808196"/>
                            <a:ext cx="2941500" cy="1248799"/>
                          </a:xfrm>
                          <a:prstGeom prst="rect">
                            <a:avLst/>
                          </a:prstGeom>
                          <a:grpFill/>
                          <a:ln w="9360">
                            <a:noFill/>
                          </a:ln>
                        </wps:spPr>
                        <wps:style>
                          <a:lnRef idx="0">
                            <a:scrgbClr r="0" g="0" b="0"/>
                          </a:lnRef>
                          <a:fillRef idx="0">
                            <a:scrgbClr r="0" g="0" b="0"/>
                          </a:fillRef>
                          <a:effectRef idx="0">
                            <a:scrgbClr r="0" g="0" b="0"/>
                          </a:effectRef>
                          <a:fontRef idx="minor"/>
                        </wps:style>
                        <wps:txbx>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3193852A" id="Agrupar 7" o:spid="_x0000_s1026" style="position:absolute;left:0;text-align:left;margin-left:10.45pt;margin-top:13.2pt;width:440.95pt;height:98.6pt;z-index:251659264;mso-wrap-distance-left:.35pt;mso-wrap-distance-top:.35pt;mso-wrap-distance-right:.35pt;mso-wrap-distance-bottom:.35pt;mso-position-horizontal-relative:margin;mso-height-relative:margin" coordorigin=",8038" coordsize="56001,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" o:allowincell="f">
                <v:rect id="Retângulo 6" o:spid="_x0000_s1027" style="position:absolute;top:8081;width:29415;height:1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w10:wrap anchorx="margin"/>
              </v:group>
            </w:pict>
          </mc:Fallback>
        </mc:AlternateContent>
      </w:r>
    </w:p>
    <w:sectPr w:rsidR="003401D4" w:rsidSect="0071661F">
      <w:headerReference w:type="default" r:id="rId9"/>
      <w:footerReference w:type="default" r:id="rId10"/>
      <w:pgSz w:w="11906" w:h="16838"/>
      <w:pgMar w:top="1418" w:right="1134" w:bottom="1418" w:left="1418" w:header="709" w:footer="222"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4E44" w14:textId="77777777" w:rsidR="00117A90" w:rsidRDefault="00117A90">
      <w:pPr>
        <w:spacing w:after="0" w:line="240" w:lineRule="auto"/>
      </w:pPr>
      <w:r>
        <w:separator/>
      </w:r>
    </w:p>
  </w:endnote>
  <w:endnote w:type="continuationSeparator" w:id="0">
    <w:p w14:paraId="1FADF402" w14:textId="77777777" w:rsidR="00117A90" w:rsidRDefault="0011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2B7DC55E" w:rsidR="005D245E" w:rsidRDefault="005D245E">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sidR="00A40734">
          <w:rPr>
            <w:b/>
            <w:color w:val="006666"/>
            <w:sz w:val="18"/>
          </w:rPr>
          <w:t>153</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A40734">
          <w:rPr>
            <w:b/>
            <w:color w:val="006666"/>
            <w:sz w:val="18"/>
          </w:rPr>
          <w:t xml:space="preserve">24 DE </w:t>
        </w:r>
        <w:proofErr w:type="gramStart"/>
        <w:r w:rsidR="00A40734">
          <w:rPr>
            <w:b/>
            <w:color w:val="006666"/>
            <w:sz w:val="18"/>
          </w:rPr>
          <w:t>MARÇO</w:t>
        </w:r>
        <w:proofErr w:type="gramEnd"/>
        <w:r w:rsidR="00A40734">
          <w:rPr>
            <w:b/>
            <w:color w:val="006666"/>
            <w:sz w:val="18"/>
          </w:rPr>
          <w:t xml:space="preserve"> DE 2023</w:t>
        </w:r>
      </w:sdtContent>
    </w:sdt>
    <w:r>
      <w:rPr>
        <w:b/>
        <w:color w:val="006666"/>
        <w:sz w:val="18"/>
      </w:rPr>
      <w:t>) - Conselho de Arquitetura e Urbanismo do Paraná.</w:t>
    </w:r>
  </w:p>
  <w:p w14:paraId="68E46EAB" w14:textId="77777777" w:rsidR="005D245E" w:rsidRDefault="005D245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D245E" w:rsidRDefault="005D245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2C3D" w14:textId="77777777" w:rsidR="00117A90" w:rsidRDefault="00117A90">
      <w:pPr>
        <w:spacing w:after="0" w:line="240" w:lineRule="auto"/>
      </w:pPr>
      <w:r>
        <w:separator/>
      </w:r>
    </w:p>
  </w:footnote>
  <w:footnote w:type="continuationSeparator" w:id="0">
    <w:p w14:paraId="71112D7F" w14:textId="77777777" w:rsidR="00117A90" w:rsidRDefault="0011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5F54B8D0" w:rsidR="005D245E" w:rsidRDefault="005D245E">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71661F">
          <w:rPr>
            <w:rFonts w:ascii="Calibri" w:hAnsi="Calibri" w:cs="Calibri"/>
            <w:b/>
            <w:bCs/>
            <w:noProof/>
            <w:sz w:val="20"/>
            <w:szCs w:val="24"/>
          </w:rPr>
          <w:t>6</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71661F">
          <w:rPr>
            <w:rFonts w:ascii="Calibri" w:hAnsi="Calibri" w:cs="Calibri"/>
            <w:b/>
            <w:bCs/>
            <w:noProof/>
            <w:sz w:val="20"/>
            <w:szCs w:val="24"/>
          </w:rPr>
          <w:t>7</w:t>
        </w:r>
        <w:r>
          <w:rPr>
            <w:rFonts w:ascii="Calibri" w:hAnsi="Calibri" w:cs="Calibri"/>
            <w:b/>
            <w:bCs/>
            <w:sz w:val="20"/>
            <w:szCs w:val="24"/>
          </w:rPr>
          <w:fldChar w:fldCharType="end"/>
        </w:r>
      </w:p>
    </w:sdtContent>
  </w:sdt>
  <w:p w14:paraId="30C97A31" w14:textId="77777777" w:rsidR="005D245E" w:rsidRDefault="005D245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3AB0"/>
    <w:rsid w:val="00004101"/>
    <w:rsid w:val="00004C21"/>
    <w:rsid w:val="00005CAD"/>
    <w:rsid w:val="000063FD"/>
    <w:rsid w:val="000065A0"/>
    <w:rsid w:val="00007CC1"/>
    <w:rsid w:val="00010717"/>
    <w:rsid w:val="00010ED4"/>
    <w:rsid w:val="00011578"/>
    <w:rsid w:val="00011741"/>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3B00"/>
    <w:rsid w:val="0004487B"/>
    <w:rsid w:val="00044DC6"/>
    <w:rsid w:val="00045368"/>
    <w:rsid w:val="00045AE8"/>
    <w:rsid w:val="000463D3"/>
    <w:rsid w:val="00050610"/>
    <w:rsid w:val="000509C9"/>
    <w:rsid w:val="00050B2D"/>
    <w:rsid w:val="00051C06"/>
    <w:rsid w:val="00051D39"/>
    <w:rsid w:val="0005359A"/>
    <w:rsid w:val="00053682"/>
    <w:rsid w:val="00053CE3"/>
    <w:rsid w:val="000545C6"/>
    <w:rsid w:val="000561EA"/>
    <w:rsid w:val="00061B52"/>
    <w:rsid w:val="00061BDE"/>
    <w:rsid w:val="00061D31"/>
    <w:rsid w:val="000642D4"/>
    <w:rsid w:val="00064820"/>
    <w:rsid w:val="00066EC7"/>
    <w:rsid w:val="00067081"/>
    <w:rsid w:val="00070054"/>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3D8"/>
    <w:rsid w:val="00093F3F"/>
    <w:rsid w:val="00097017"/>
    <w:rsid w:val="0009704D"/>
    <w:rsid w:val="00097A37"/>
    <w:rsid w:val="000A1192"/>
    <w:rsid w:val="000A1D2D"/>
    <w:rsid w:val="000A1EB3"/>
    <w:rsid w:val="000A20BE"/>
    <w:rsid w:val="000A25D0"/>
    <w:rsid w:val="000A46AC"/>
    <w:rsid w:val="000A5049"/>
    <w:rsid w:val="000A61FA"/>
    <w:rsid w:val="000A7672"/>
    <w:rsid w:val="000B234F"/>
    <w:rsid w:val="000B3496"/>
    <w:rsid w:val="000B767A"/>
    <w:rsid w:val="000B7DD9"/>
    <w:rsid w:val="000C161C"/>
    <w:rsid w:val="000C1AD0"/>
    <w:rsid w:val="000C3A8F"/>
    <w:rsid w:val="000C5361"/>
    <w:rsid w:val="000C6D99"/>
    <w:rsid w:val="000D03A7"/>
    <w:rsid w:val="000D0726"/>
    <w:rsid w:val="000D287C"/>
    <w:rsid w:val="000D2F41"/>
    <w:rsid w:val="000D31BF"/>
    <w:rsid w:val="000D3287"/>
    <w:rsid w:val="000D3813"/>
    <w:rsid w:val="000D54A7"/>
    <w:rsid w:val="000D69F5"/>
    <w:rsid w:val="000D743D"/>
    <w:rsid w:val="000D7785"/>
    <w:rsid w:val="000E0194"/>
    <w:rsid w:val="000E0806"/>
    <w:rsid w:val="000E1036"/>
    <w:rsid w:val="000E1489"/>
    <w:rsid w:val="000E1A9F"/>
    <w:rsid w:val="000E3F6B"/>
    <w:rsid w:val="000E44EF"/>
    <w:rsid w:val="000E55FB"/>
    <w:rsid w:val="000E65B0"/>
    <w:rsid w:val="000E6C11"/>
    <w:rsid w:val="000E6E51"/>
    <w:rsid w:val="000E7AB4"/>
    <w:rsid w:val="000F0C1D"/>
    <w:rsid w:val="000F30E5"/>
    <w:rsid w:val="000F4199"/>
    <w:rsid w:val="000F4B40"/>
    <w:rsid w:val="000F5E24"/>
    <w:rsid w:val="000F667B"/>
    <w:rsid w:val="000F7CEB"/>
    <w:rsid w:val="000F7FF2"/>
    <w:rsid w:val="00103FE2"/>
    <w:rsid w:val="00104599"/>
    <w:rsid w:val="0010538B"/>
    <w:rsid w:val="0010560F"/>
    <w:rsid w:val="001063BD"/>
    <w:rsid w:val="00106555"/>
    <w:rsid w:val="00107566"/>
    <w:rsid w:val="00107689"/>
    <w:rsid w:val="00107A3A"/>
    <w:rsid w:val="00107B5A"/>
    <w:rsid w:val="00110552"/>
    <w:rsid w:val="00110C1D"/>
    <w:rsid w:val="00110E87"/>
    <w:rsid w:val="001110DC"/>
    <w:rsid w:val="001113FF"/>
    <w:rsid w:val="0011190A"/>
    <w:rsid w:val="00112B9B"/>
    <w:rsid w:val="0011464C"/>
    <w:rsid w:val="001153B5"/>
    <w:rsid w:val="0011540D"/>
    <w:rsid w:val="00115ECF"/>
    <w:rsid w:val="00116494"/>
    <w:rsid w:val="00117993"/>
    <w:rsid w:val="00117A90"/>
    <w:rsid w:val="00117BA6"/>
    <w:rsid w:val="00120A32"/>
    <w:rsid w:val="0012171A"/>
    <w:rsid w:val="0012251B"/>
    <w:rsid w:val="00122A1D"/>
    <w:rsid w:val="0012366C"/>
    <w:rsid w:val="001236C1"/>
    <w:rsid w:val="0012595B"/>
    <w:rsid w:val="00125A5E"/>
    <w:rsid w:val="001272C5"/>
    <w:rsid w:val="00127892"/>
    <w:rsid w:val="00127CD3"/>
    <w:rsid w:val="00134993"/>
    <w:rsid w:val="00134C45"/>
    <w:rsid w:val="0013636D"/>
    <w:rsid w:val="00136B83"/>
    <w:rsid w:val="00136FE0"/>
    <w:rsid w:val="00137711"/>
    <w:rsid w:val="0014011D"/>
    <w:rsid w:val="00140EF4"/>
    <w:rsid w:val="00141CBE"/>
    <w:rsid w:val="00142136"/>
    <w:rsid w:val="001428F4"/>
    <w:rsid w:val="001433D8"/>
    <w:rsid w:val="001442FA"/>
    <w:rsid w:val="00146038"/>
    <w:rsid w:val="00146F67"/>
    <w:rsid w:val="001501B2"/>
    <w:rsid w:val="00150884"/>
    <w:rsid w:val="0015095A"/>
    <w:rsid w:val="001518BE"/>
    <w:rsid w:val="00151E54"/>
    <w:rsid w:val="00152BC7"/>
    <w:rsid w:val="00155B92"/>
    <w:rsid w:val="001576F6"/>
    <w:rsid w:val="001612D4"/>
    <w:rsid w:val="001619F9"/>
    <w:rsid w:val="00161ECF"/>
    <w:rsid w:val="00163C2C"/>
    <w:rsid w:val="0016487A"/>
    <w:rsid w:val="0016616D"/>
    <w:rsid w:val="00167565"/>
    <w:rsid w:val="0016793B"/>
    <w:rsid w:val="00167CD9"/>
    <w:rsid w:val="0017048C"/>
    <w:rsid w:val="00172273"/>
    <w:rsid w:val="001732EC"/>
    <w:rsid w:val="001757B9"/>
    <w:rsid w:val="0017741F"/>
    <w:rsid w:val="001801FC"/>
    <w:rsid w:val="00180CD0"/>
    <w:rsid w:val="00183DFA"/>
    <w:rsid w:val="001842FB"/>
    <w:rsid w:val="0018542E"/>
    <w:rsid w:val="00187938"/>
    <w:rsid w:val="00190D28"/>
    <w:rsid w:val="0019236B"/>
    <w:rsid w:val="0019344C"/>
    <w:rsid w:val="00193F00"/>
    <w:rsid w:val="001943BA"/>
    <w:rsid w:val="00195389"/>
    <w:rsid w:val="00195999"/>
    <w:rsid w:val="0019693D"/>
    <w:rsid w:val="00197159"/>
    <w:rsid w:val="0019798E"/>
    <w:rsid w:val="001A0B32"/>
    <w:rsid w:val="001A1F10"/>
    <w:rsid w:val="001A21F7"/>
    <w:rsid w:val="001A2485"/>
    <w:rsid w:val="001A37F2"/>
    <w:rsid w:val="001A3B04"/>
    <w:rsid w:val="001A3F34"/>
    <w:rsid w:val="001A5618"/>
    <w:rsid w:val="001A5C85"/>
    <w:rsid w:val="001A67BB"/>
    <w:rsid w:val="001A705E"/>
    <w:rsid w:val="001A73AE"/>
    <w:rsid w:val="001B06F1"/>
    <w:rsid w:val="001B1439"/>
    <w:rsid w:val="001B145C"/>
    <w:rsid w:val="001B1F6D"/>
    <w:rsid w:val="001B428F"/>
    <w:rsid w:val="001B476A"/>
    <w:rsid w:val="001B5586"/>
    <w:rsid w:val="001B599E"/>
    <w:rsid w:val="001B6022"/>
    <w:rsid w:val="001B6805"/>
    <w:rsid w:val="001B76FC"/>
    <w:rsid w:val="001C09BF"/>
    <w:rsid w:val="001C107A"/>
    <w:rsid w:val="001C161B"/>
    <w:rsid w:val="001C2929"/>
    <w:rsid w:val="001C31A0"/>
    <w:rsid w:val="001C37C3"/>
    <w:rsid w:val="001C39D8"/>
    <w:rsid w:val="001C4AE1"/>
    <w:rsid w:val="001C4C5D"/>
    <w:rsid w:val="001C5341"/>
    <w:rsid w:val="001C5C12"/>
    <w:rsid w:val="001C6CF8"/>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E7BDE"/>
    <w:rsid w:val="001F33DB"/>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58D9"/>
    <w:rsid w:val="002168FC"/>
    <w:rsid w:val="002206D1"/>
    <w:rsid w:val="00221A5C"/>
    <w:rsid w:val="0022230E"/>
    <w:rsid w:val="00224619"/>
    <w:rsid w:val="00225D02"/>
    <w:rsid w:val="00226789"/>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158"/>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77AD9"/>
    <w:rsid w:val="00280C00"/>
    <w:rsid w:val="0028299B"/>
    <w:rsid w:val="002841D0"/>
    <w:rsid w:val="0028583E"/>
    <w:rsid w:val="002858E5"/>
    <w:rsid w:val="00285D20"/>
    <w:rsid w:val="00285D35"/>
    <w:rsid w:val="00286676"/>
    <w:rsid w:val="00287EF5"/>
    <w:rsid w:val="00290285"/>
    <w:rsid w:val="002908C2"/>
    <w:rsid w:val="00292CEC"/>
    <w:rsid w:val="00293095"/>
    <w:rsid w:val="002938EC"/>
    <w:rsid w:val="002945F7"/>
    <w:rsid w:val="00295263"/>
    <w:rsid w:val="00295CFB"/>
    <w:rsid w:val="00295FE5"/>
    <w:rsid w:val="00296463"/>
    <w:rsid w:val="002A067A"/>
    <w:rsid w:val="002A0A5C"/>
    <w:rsid w:val="002A0D40"/>
    <w:rsid w:val="002A106D"/>
    <w:rsid w:val="002A1611"/>
    <w:rsid w:val="002A2384"/>
    <w:rsid w:val="002A2A31"/>
    <w:rsid w:val="002A335E"/>
    <w:rsid w:val="002A371E"/>
    <w:rsid w:val="002A3AB5"/>
    <w:rsid w:val="002A3B4E"/>
    <w:rsid w:val="002A546A"/>
    <w:rsid w:val="002A71F6"/>
    <w:rsid w:val="002B3131"/>
    <w:rsid w:val="002B3F6F"/>
    <w:rsid w:val="002B4398"/>
    <w:rsid w:val="002B4F15"/>
    <w:rsid w:val="002B5B5B"/>
    <w:rsid w:val="002B5E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E7EB3"/>
    <w:rsid w:val="002F0567"/>
    <w:rsid w:val="002F1F8D"/>
    <w:rsid w:val="002F2272"/>
    <w:rsid w:val="002F22F6"/>
    <w:rsid w:val="002F388D"/>
    <w:rsid w:val="002F5B9B"/>
    <w:rsid w:val="003016D9"/>
    <w:rsid w:val="00301FB8"/>
    <w:rsid w:val="003024D1"/>
    <w:rsid w:val="00302D10"/>
    <w:rsid w:val="003035E2"/>
    <w:rsid w:val="00303764"/>
    <w:rsid w:val="0030414F"/>
    <w:rsid w:val="00305043"/>
    <w:rsid w:val="0030517E"/>
    <w:rsid w:val="0030553C"/>
    <w:rsid w:val="00306258"/>
    <w:rsid w:val="003102C6"/>
    <w:rsid w:val="00310F21"/>
    <w:rsid w:val="00311A84"/>
    <w:rsid w:val="003129E9"/>
    <w:rsid w:val="00312C5B"/>
    <w:rsid w:val="0031341B"/>
    <w:rsid w:val="00314E49"/>
    <w:rsid w:val="00315814"/>
    <w:rsid w:val="00316E97"/>
    <w:rsid w:val="003176E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3362"/>
    <w:rsid w:val="003549B4"/>
    <w:rsid w:val="00354A85"/>
    <w:rsid w:val="003551CE"/>
    <w:rsid w:val="00355E20"/>
    <w:rsid w:val="00356749"/>
    <w:rsid w:val="00360649"/>
    <w:rsid w:val="00360740"/>
    <w:rsid w:val="00360894"/>
    <w:rsid w:val="00361B9D"/>
    <w:rsid w:val="00361C14"/>
    <w:rsid w:val="0036236B"/>
    <w:rsid w:val="00363D73"/>
    <w:rsid w:val="00365270"/>
    <w:rsid w:val="00367BE7"/>
    <w:rsid w:val="0037005F"/>
    <w:rsid w:val="00373F9F"/>
    <w:rsid w:val="0037463A"/>
    <w:rsid w:val="003748B7"/>
    <w:rsid w:val="003751E2"/>
    <w:rsid w:val="00375694"/>
    <w:rsid w:val="00376ECC"/>
    <w:rsid w:val="003774A6"/>
    <w:rsid w:val="00380618"/>
    <w:rsid w:val="00381C25"/>
    <w:rsid w:val="00382BC4"/>
    <w:rsid w:val="0038312C"/>
    <w:rsid w:val="00383DB4"/>
    <w:rsid w:val="00384025"/>
    <w:rsid w:val="00385EA5"/>
    <w:rsid w:val="00386466"/>
    <w:rsid w:val="00386AB6"/>
    <w:rsid w:val="003877DE"/>
    <w:rsid w:val="00387D44"/>
    <w:rsid w:val="00392FCF"/>
    <w:rsid w:val="00393C88"/>
    <w:rsid w:val="00394D53"/>
    <w:rsid w:val="00395058"/>
    <w:rsid w:val="00395CD1"/>
    <w:rsid w:val="003A0381"/>
    <w:rsid w:val="003A1D92"/>
    <w:rsid w:val="003A325B"/>
    <w:rsid w:val="003A5AAC"/>
    <w:rsid w:val="003A6230"/>
    <w:rsid w:val="003A6489"/>
    <w:rsid w:val="003A712B"/>
    <w:rsid w:val="003B0322"/>
    <w:rsid w:val="003B0DF2"/>
    <w:rsid w:val="003B1595"/>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C6246"/>
    <w:rsid w:val="003D1C53"/>
    <w:rsid w:val="003D32FF"/>
    <w:rsid w:val="003D3D16"/>
    <w:rsid w:val="003D4DEA"/>
    <w:rsid w:val="003D5115"/>
    <w:rsid w:val="003D66E9"/>
    <w:rsid w:val="003D7625"/>
    <w:rsid w:val="003E1E74"/>
    <w:rsid w:val="003E4050"/>
    <w:rsid w:val="003E4150"/>
    <w:rsid w:val="003E57C0"/>
    <w:rsid w:val="003E7AD0"/>
    <w:rsid w:val="003F1D55"/>
    <w:rsid w:val="003F3A03"/>
    <w:rsid w:val="003F3ACF"/>
    <w:rsid w:val="003F3F42"/>
    <w:rsid w:val="003F53E8"/>
    <w:rsid w:val="003F5769"/>
    <w:rsid w:val="003F6744"/>
    <w:rsid w:val="003F6D1F"/>
    <w:rsid w:val="00400702"/>
    <w:rsid w:val="00401B45"/>
    <w:rsid w:val="00404CA4"/>
    <w:rsid w:val="00404DAE"/>
    <w:rsid w:val="00405993"/>
    <w:rsid w:val="0040652F"/>
    <w:rsid w:val="0040740E"/>
    <w:rsid w:val="00407DD4"/>
    <w:rsid w:val="00407F6E"/>
    <w:rsid w:val="00411894"/>
    <w:rsid w:val="00411922"/>
    <w:rsid w:val="00413023"/>
    <w:rsid w:val="00413B3A"/>
    <w:rsid w:val="00415097"/>
    <w:rsid w:val="0041627D"/>
    <w:rsid w:val="00416F57"/>
    <w:rsid w:val="00417E7B"/>
    <w:rsid w:val="004216EF"/>
    <w:rsid w:val="00421716"/>
    <w:rsid w:val="0042245E"/>
    <w:rsid w:val="00423263"/>
    <w:rsid w:val="004238FF"/>
    <w:rsid w:val="004242CC"/>
    <w:rsid w:val="0042450B"/>
    <w:rsid w:val="00424A1C"/>
    <w:rsid w:val="00426510"/>
    <w:rsid w:val="0042689B"/>
    <w:rsid w:val="004301B7"/>
    <w:rsid w:val="00431B69"/>
    <w:rsid w:val="00431D72"/>
    <w:rsid w:val="00432541"/>
    <w:rsid w:val="00432BE1"/>
    <w:rsid w:val="00433A4C"/>
    <w:rsid w:val="0043534A"/>
    <w:rsid w:val="004358A2"/>
    <w:rsid w:val="00436376"/>
    <w:rsid w:val="004374BF"/>
    <w:rsid w:val="00440557"/>
    <w:rsid w:val="00440E2D"/>
    <w:rsid w:val="0044132B"/>
    <w:rsid w:val="004421CC"/>
    <w:rsid w:val="00443AEC"/>
    <w:rsid w:val="00443B4A"/>
    <w:rsid w:val="0044498A"/>
    <w:rsid w:val="0044694D"/>
    <w:rsid w:val="004473B7"/>
    <w:rsid w:val="004506E4"/>
    <w:rsid w:val="004508C4"/>
    <w:rsid w:val="00450BA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4694"/>
    <w:rsid w:val="004760E3"/>
    <w:rsid w:val="004769DD"/>
    <w:rsid w:val="00477536"/>
    <w:rsid w:val="00484C43"/>
    <w:rsid w:val="004904CB"/>
    <w:rsid w:val="00491B08"/>
    <w:rsid w:val="0049506A"/>
    <w:rsid w:val="00495A27"/>
    <w:rsid w:val="00496E3C"/>
    <w:rsid w:val="004A03D4"/>
    <w:rsid w:val="004A142D"/>
    <w:rsid w:val="004A2054"/>
    <w:rsid w:val="004A3981"/>
    <w:rsid w:val="004A447C"/>
    <w:rsid w:val="004B1683"/>
    <w:rsid w:val="004B5A1D"/>
    <w:rsid w:val="004B6DCF"/>
    <w:rsid w:val="004B74E3"/>
    <w:rsid w:val="004B7574"/>
    <w:rsid w:val="004B78B5"/>
    <w:rsid w:val="004B7B5E"/>
    <w:rsid w:val="004C1BC4"/>
    <w:rsid w:val="004C4F2F"/>
    <w:rsid w:val="004C553C"/>
    <w:rsid w:val="004C6952"/>
    <w:rsid w:val="004C71E5"/>
    <w:rsid w:val="004D0826"/>
    <w:rsid w:val="004D0F8A"/>
    <w:rsid w:val="004D16C8"/>
    <w:rsid w:val="004D1D7B"/>
    <w:rsid w:val="004D2375"/>
    <w:rsid w:val="004D67A0"/>
    <w:rsid w:val="004D7B8F"/>
    <w:rsid w:val="004E0B22"/>
    <w:rsid w:val="004E443D"/>
    <w:rsid w:val="004E5390"/>
    <w:rsid w:val="004E6E7F"/>
    <w:rsid w:val="004E7D1F"/>
    <w:rsid w:val="004F185D"/>
    <w:rsid w:val="004F2ED5"/>
    <w:rsid w:val="004F2FF6"/>
    <w:rsid w:val="004F3BDF"/>
    <w:rsid w:val="004F3E5D"/>
    <w:rsid w:val="004F7EBF"/>
    <w:rsid w:val="00501C55"/>
    <w:rsid w:val="00502406"/>
    <w:rsid w:val="00502465"/>
    <w:rsid w:val="00502622"/>
    <w:rsid w:val="0050666B"/>
    <w:rsid w:val="00507D3E"/>
    <w:rsid w:val="00513CB5"/>
    <w:rsid w:val="00514DB9"/>
    <w:rsid w:val="00516417"/>
    <w:rsid w:val="0051641E"/>
    <w:rsid w:val="00517FDB"/>
    <w:rsid w:val="0052071D"/>
    <w:rsid w:val="00520966"/>
    <w:rsid w:val="00521637"/>
    <w:rsid w:val="00522CC4"/>
    <w:rsid w:val="005238CA"/>
    <w:rsid w:val="00527387"/>
    <w:rsid w:val="00527555"/>
    <w:rsid w:val="00527B37"/>
    <w:rsid w:val="00530040"/>
    <w:rsid w:val="00530569"/>
    <w:rsid w:val="00530890"/>
    <w:rsid w:val="00531400"/>
    <w:rsid w:val="005342DE"/>
    <w:rsid w:val="005349F8"/>
    <w:rsid w:val="00536810"/>
    <w:rsid w:val="00536A00"/>
    <w:rsid w:val="005407FC"/>
    <w:rsid w:val="0054213A"/>
    <w:rsid w:val="00542D12"/>
    <w:rsid w:val="00543D23"/>
    <w:rsid w:val="00543EE7"/>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5B67"/>
    <w:rsid w:val="00576816"/>
    <w:rsid w:val="0057759A"/>
    <w:rsid w:val="00580A8F"/>
    <w:rsid w:val="00581588"/>
    <w:rsid w:val="00581D7F"/>
    <w:rsid w:val="00581EA4"/>
    <w:rsid w:val="005826F1"/>
    <w:rsid w:val="00584C14"/>
    <w:rsid w:val="00584EB7"/>
    <w:rsid w:val="00585A9B"/>
    <w:rsid w:val="00587089"/>
    <w:rsid w:val="00590944"/>
    <w:rsid w:val="00593A41"/>
    <w:rsid w:val="005944F7"/>
    <w:rsid w:val="00594693"/>
    <w:rsid w:val="00594821"/>
    <w:rsid w:val="005A087C"/>
    <w:rsid w:val="005A259E"/>
    <w:rsid w:val="005A5A9E"/>
    <w:rsid w:val="005A5AA2"/>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0FAE"/>
    <w:rsid w:val="005C51F4"/>
    <w:rsid w:val="005C6F15"/>
    <w:rsid w:val="005C6FFB"/>
    <w:rsid w:val="005D001A"/>
    <w:rsid w:val="005D013A"/>
    <w:rsid w:val="005D0D31"/>
    <w:rsid w:val="005D0DF6"/>
    <w:rsid w:val="005D1045"/>
    <w:rsid w:val="005D138A"/>
    <w:rsid w:val="005D15CB"/>
    <w:rsid w:val="005D245E"/>
    <w:rsid w:val="005D2511"/>
    <w:rsid w:val="005D2BA8"/>
    <w:rsid w:val="005D2F22"/>
    <w:rsid w:val="005D3A27"/>
    <w:rsid w:val="005D3A63"/>
    <w:rsid w:val="005D42A1"/>
    <w:rsid w:val="005D54DC"/>
    <w:rsid w:val="005D5DA0"/>
    <w:rsid w:val="005E008B"/>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6F5"/>
    <w:rsid w:val="005F69A2"/>
    <w:rsid w:val="005F6CE0"/>
    <w:rsid w:val="005F72E6"/>
    <w:rsid w:val="006006F8"/>
    <w:rsid w:val="00601969"/>
    <w:rsid w:val="00601BE5"/>
    <w:rsid w:val="006028E1"/>
    <w:rsid w:val="00603655"/>
    <w:rsid w:val="006039E3"/>
    <w:rsid w:val="00604BF8"/>
    <w:rsid w:val="00605A86"/>
    <w:rsid w:val="006071FB"/>
    <w:rsid w:val="00610143"/>
    <w:rsid w:val="00611E4B"/>
    <w:rsid w:val="00614312"/>
    <w:rsid w:val="00614BFC"/>
    <w:rsid w:val="00615E04"/>
    <w:rsid w:val="006161F7"/>
    <w:rsid w:val="00616C1C"/>
    <w:rsid w:val="00617C97"/>
    <w:rsid w:val="00617F4C"/>
    <w:rsid w:val="0062251C"/>
    <w:rsid w:val="00624561"/>
    <w:rsid w:val="006253BC"/>
    <w:rsid w:val="00626478"/>
    <w:rsid w:val="006266B4"/>
    <w:rsid w:val="006269A9"/>
    <w:rsid w:val="0063197D"/>
    <w:rsid w:val="00632F52"/>
    <w:rsid w:val="0063431D"/>
    <w:rsid w:val="00634A34"/>
    <w:rsid w:val="006358FE"/>
    <w:rsid w:val="00635D54"/>
    <w:rsid w:val="00636671"/>
    <w:rsid w:val="00636C57"/>
    <w:rsid w:val="00636CE7"/>
    <w:rsid w:val="006375D5"/>
    <w:rsid w:val="0064193F"/>
    <w:rsid w:val="00641AAD"/>
    <w:rsid w:val="00641C56"/>
    <w:rsid w:val="0064261E"/>
    <w:rsid w:val="006431B8"/>
    <w:rsid w:val="006444BD"/>
    <w:rsid w:val="0064487B"/>
    <w:rsid w:val="00645243"/>
    <w:rsid w:val="00646822"/>
    <w:rsid w:val="00647223"/>
    <w:rsid w:val="00647480"/>
    <w:rsid w:val="006475DE"/>
    <w:rsid w:val="00647D57"/>
    <w:rsid w:val="006500FC"/>
    <w:rsid w:val="006528F5"/>
    <w:rsid w:val="006536FB"/>
    <w:rsid w:val="00654FC7"/>
    <w:rsid w:val="0065621F"/>
    <w:rsid w:val="006562B9"/>
    <w:rsid w:val="00657927"/>
    <w:rsid w:val="00660D55"/>
    <w:rsid w:val="006615F3"/>
    <w:rsid w:val="006630EB"/>
    <w:rsid w:val="006669D4"/>
    <w:rsid w:val="0066736C"/>
    <w:rsid w:val="006677E1"/>
    <w:rsid w:val="0066785C"/>
    <w:rsid w:val="00671264"/>
    <w:rsid w:val="00671A4A"/>
    <w:rsid w:val="00672078"/>
    <w:rsid w:val="00672333"/>
    <w:rsid w:val="0067248A"/>
    <w:rsid w:val="00672929"/>
    <w:rsid w:val="00672CBF"/>
    <w:rsid w:val="00677AB8"/>
    <w:rsid w:val="00677D2A"/>
    <w:rsid w:val="0068099A"/>
    <w:rsid w:val="00681098"/>
    <w:rsid w:val="00682FF0"/>
    <w:rsid w:val="00684710"/>
    <w:rsid w:val="00684D37"/>
    <w:rsid w:val="00684D6E"/>
    <w:rsid w:val="00685F5A"/>
    <w:rsid w:val="00686508"/>
    <w:rsid w:val="00690A03"/>
    <w:rsid w:val="00691A44"/>
    <w:rsid w:val="00691F34"/>
    <w:rsid w:val="00692091"/>
    <w:rsid w:val="006927A4"/>
    <w:rsid w:val="0069422B"/>
    <w:rsid w:val="006949EC"/>
    <w:rsid w:val="00696AB0"/>
    <w:rsid w:val="00696FBF"/>
    <w:rsid w:val="006979E3"/>
    <w:rsid w:val="006A1F93"/>
    <w:rsid w:val="006A3A56"/>
    <w:rsid w:val="006A3E58"/>
    <w:rsid w:val="006A53DF"/>
    <w:rsid w:val="006A6956"/>
    <w:rsid w:val="006A7275"/>
    <w:rsid w:val="006A7323"/>
    <w:rsid w:val="006A766F"/>
    <w:rsid w:val="006A7CD7"/>
    <w:rsid w:val="006A7F9F"/>
    <w:rsid w:val="006B1D18"/>
    <w:rsid w:val="006B2F5D"/>
    <w:rsid w:val="006B30CE"/>
    <w:rsid w:val="006B4468"/>
    <w:rsid w:val="006B556D"/>
    <w:rsid w:val="006B5F2B"/>
    <w:rsid w:val="006C05F8"/>
    <w:rsid w:val="006C152B"/>
    <w:rsid w:val="006C1747"/>
    <w:rsid w:val="006C3137"/>
    <w:rsid w:val="006C3A42"/>
    <w:rsid w:val="006C53EE"/>
    <w:rsid w:val="006C777E"/>
    <w:rsid w:val="006D01EC"/>
    <w:rsid w:val="006D1202"/>
    <w:rsid w:val="006D21D8"/>
    <w:rsid w:val="006D2CCB"/>
    <w:rsid w:val="006D2EDA"/>
    <w:rsid w:val="006D371E"/>
    <w:rsid w:val="006D52BC"/>
    <w:rsid w:val="006D6DCE"/>
    <w:rsid w:val="006D769B"/>
    <w:rsid w:val="006E38A2"/>
    <w:rsid w:val="006E3D09"/>
    <w:rsid w:val="006E4293"/>
    <w:rsid w:val="006E490B"/>
    <w:rsid w:val="006E60F9"/>
    <w:rsid w:val="006E6549"/>
    <w:rsid w:val="006E6B83"/>
    <w:rsid w:val="006F16D4"/>
    <w:rsid w:val="006F29AE"/>
    <w:rsid w:val="006F2EAB"/>
    <w:rsid w:val="006F4FC7"/>
    <w:rsid w:val="006F4FD1"/>
    <w:rsid w:val="006F5E09"/>
    <w:rsid w:val="006F5FCF"/>
    <w:rsid w:val="006F634B"/>
    <w:rsid w:val="006F662A"/>
    <w:rsid w:val="006F686A"/>
    <w:rsid w:val="006F6AF5"/>
    <w:rsid w:val="006F794E"/>
    <w:rsid w:val="00700F06"/>
    <w:rsid w:val="0070304D"/>
    <w:rsid w:val="00703117"/>
    <w:rsid w:val="00703A63"/>
    <w:rsid w:val="00703A81"/>
    <w:rsid w:val="007043A9"/>
    <w:rsid w:val="007045D7"/>
    <w:rsid w:val="007056CD"/>
    <w:rsid w:val="0070585E"/>
    <w:rsid w:val="00705AC6"/>
    <w:rsid w:val="00706566"/>
    <w:rsid w:val="00707FE1"/>
    <w:rsid w:val="007104A3"/>
    <w:rsid w:val="00710C5A"/>
    <w:rsid w:val="00711B28"/>
    <w:rsid w:val="00712E44"/>
    <w:rsid w:val="0071424C"/>
    <w:rsid w:val="007144CD"/>
    <w:rsid w:val="0071506A"/>
    <w:rsid w:val="0071661F"/>
    <w:rsid w:val="00720B9C"/>
    <w:rsid w:val="007211F0"/>
    <w:rsid w:val="00722B1E"/>
    <w:rsid w:val="00722F8F"/>
    <w:rsid w:val="007249D7"/>
    <w:rsid w:val="00725234"/>
    <w:rsid w:val="007266C9"/>
    <w:rsid w:val="00726A34"/>
    <w:rsid w:val="007278B8"/>
    <w:rsid w:val="0073096F"/>
    <w:rsid w:val="00730F69"/>
    <w:rsid w:val="0073187E"/>
    <w:rsid w:val="00732583"/>
    <w:rsid w:val="00733606"/>
    <w:rsid w:val="0073365A"/>
    <w:rsid w:val="00733B65"/>
    <w:rsid w:val="0073437B"/>
    <w:rsid w:val="00734F31"/>
    <w:rsid w:val="00734F91"/>
    <w:rsid w:val="00736737"/>
    <w:rsid w:val="00736C33"/>
    <w:rsid w:val="00737391"/>
    <w:rsid w:val="00737411"/>
    <w:rsid w:val="007379B4"/>
    <w:rsid w:val="00737EFC"/>
    <w:rsid w:val="007402C9"/>
    <w:rsid w:val="00741BA3"/>
    <w:rsid w:val="0074298E"/>
    <w:rsid w:val="007429CC"/>
    <w:rsid w:val="00744382"/>
    <w:rsid w:val="00744732"/>
    <w:rsid w:val="00744C9F"/>
    <w:rsid w:val="00745006"/>
    <w:rsid w:val="007468D0"/>
    <w:rsid w:val="00747092"/>
    <w:rsid w:val="007509A0"/>
    <w:rsid w:val="007513ED"/>
    <w:rsid w:val="00751C1B"/>
    <w:rsid w:val="0075214C"/>
    <w:rsid w:val="0075261D"/>
    <w:rsid w:val="007539BC"/>
    <w:rsid w:val="00754148"/>
    <w:rsid w:val="00755F97"/>
    <w:rsid w:val="00756BC1"/>
    <w:rsid w:val="007578ED"/>
    <w:rsid w:val="0076008E"/>
    <w:rsid w:val="00760520"/>
    <w:rsid w:val="00760713"/>
    <w:rsid w:val="0076084D"/>
    <w:rsid w:val="00760E94"/>
    <w:rsid w:val="00761777"/>
    <w:rsid w:val="00761A5E"/>
    <w:rsid w:val="00761FC7"/>
    <w:rsid w:val="00763B2A"/>
    <w:rsid w:val="00763D88"/>
    <w:rsid w:val="00763FFE"/>
    <w:rsid w:val="00764580"/>
    <w:rsid w:val="0076485B"/>
    <w:rsid w:val="00766B42"/>
    <w:rsid w:val="0077101F"/>
    <w:rsid w:val="00771717"/>
    <w:rsid w:val="00772EA8"/>
    <w:rsid w:val="00772EC8"/>
    <w:rsid w:val="00773DDF"/>
    <w:rsid w:val="0077403D"/>
    <w:rsid w:val="00777A77"/>
    <w:rsid w:val="00780B35"/>
    <w:rsid w:val="007827D7"/>
    <w:rsid w:val="00783C14"/>
    <w:rsid w:val="0078444A"/>
    <w:rsid w:val="00787079"/>
    <w:rsid w:val="0079113C"/>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559F"/>
    <w:rsid w:val="007A64B0"/>
    <w:rsid w:val="007B11F8"/>
    <w:rsid w:val="007B17D9"/>
    <w:rsid w:val="007B1B7C"/>
    <w:rsid w:val="007B4ED9"/>
    <w:rsid w:val="007B632D"/>
    <w:rsid w:val="007B773E"/>
    <w:rsid w:val="007C07A8"/>
    <w:rsid w:val="007C0E66"/>
    <w:rsid w:val="007C142F"/>
    <w:rsid w:val="007C51E6"/>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581D"/>
    <w:rsid w:val="007D7DE5"/>
    <w:rsid w:val="007D7E03"/>
    <w:rsid w:val="007E0064"/>
    <w:rsid w:val="007E023D"/>
    <w:rsid w:val="007E11C1"/>
    <w:rsid w:val="007E231C"/>
    <w:rsid w:val="007E30ED"/>
    <w:rsid w:val="007E3154"/>
    <w:rsid w:val="007E5234"/>
    <w:rsid w:val="007E6272"/>
    <w:rsid w:val="007E7946"/>
    <w:rsid w:val="007F0083"/>
    <w:rsid w:val="007F0739"/>
    <w:rsid w:val="007F15ED"/>
    <w:rsid w:val="007F1E0D"/>
    <w:rsid w:val="007F2563"/>
    <w:rsid w:val="007F5395"/>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1C66"/>
    <w:rsid w:val="00822264"/>
    <w:rsid w:val="008226CB"/>
    <w:rsid w:val="0082346D"/>
    <w:rsid w:val="00825DF8"/>
    <w:rsid w:val="00825FF0"/>
    <w:rsid w:val="0082635D"/>
    <w:rsid w:val="00826463"/>
    <w:rsid w:val="00827AE0"/>
    <w:rsid w:val="008330FE"/>
    <w:rsid w:val="00833AFC"/>
    <w:rsid w:val="00834A9C"/>
    <w:rsid w:val="008354EE"/>
    <w:rsid w:val="00836719"/>
    <w:rsid w:val="00836E4B"/>
    <w:rsid w:val="0083718E"/>
    <w:rsid w:val="00837F3F"/>
    <w:rsid w:val="00840C0E"/>
    <w:rsid w:val="008410A7"/>
    <w:rsid w:val="00841403"/>
    <w:rsid w:val="008446C2"/>
    <w:rsid w:val="0084540B"/>
    <w:rsid w:val="008463BF"/>
    <w:rsid w:val="00846D5C"/>
    <w:rsid w:val="00847029"/>
    <w:rsid w:val="008473B8"/>
    <w:rsid w:val="00847439"/>
    <w:rsid w:val="008501DB"/>
    <w:rsid w:val="00850539"/>
    <w:rsid w:val="00851455"/>
    <w:rsid w:val="008526C8"/>
    <w:rsid w:val="00853CD0"/>
    <w:rsid w:val="00854AFE"/>
    <w:rsid w:val="00854B42"/>
    <w:rsid w:val="008551E0"/>
    <w:rsid w:val="00855F6A"/>
    <w:rsid w:val="008575E8"/>
    <w:rsid w:val="00857FC7"/>
    <w:rsid w:val="008608AE"/>
    <w:rsid w:val="00860A5F"/>
    <w:rsid w:val="0086250D"/>
    <w:rsid w:val="00862F28"/>
    <w:rsid w:val="00863898"/>
    <w:rsid w:val="0086444F"/>
    <w:rsid w:val="00864DC9"/>
    <w:rsid w:val="00865AE5"/>
    <w:rsid w:val="00865BD4"/>
    <w:rsid w:val="00867DBD"/>
    <w:rsid w:val="008706EB"/>
    <w:rsid w:val="0087092F"/>
    <w:rsid w:val="00871E48"/>
    <w:rsid w:val="008721B5"/>
    <w:rsid w:val="00873F9C"/>
    <w:rsid w:val="0087429A"/>
    <w:rsid w:val="0087592F"/>
    <w:rsid w:val="00875AA8"/>
    <w:rsid w:val="00875F79"/>
    <w:rsid w:val="00876F34"/>
    <w:rsid w:val="00877395"/>
    <w:rsid w:val="00877850"/>
    <w:rsid w:val="008805A1"/>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9F4"/>
    <w:rsid w:val="008A5B0B"/>
    <w:rsid w:val="008A66FC"/>
    <w:rsid w:val="008A721E"/>
    <w:rsid w:val="008A7E66"/>
    <w:rsid w:val="008B22F8"/>
    <w:rsid w:val="008B2D15"/>
    <w:rsid w:val="008B345E"/>
    <w:rsid w:val="008C05FB"/>
    <w:rsid w:val="008C2D4D"/>
    <w:rsid w:val="008C4EA0"/>
    <w:rsid w:val="008C64AA"/>
    <w:rsid w:val="008C799F"/>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C78"/>
    <w:rsid w:val="008E7FDD"/>
    <w:rsid w:val="008F0B82"/>
    <w:rsid w:val="008F1D88"/>
    <w:rsid w:val="008F2C00"/>
    <w:rsid w:val="008F4EC0"/>
    <w:rsid w:val="008F4FC1"/>
    <w:rsid w:val="008F615B"/>
    <w:rsid w:val="008F68CB"/>
    <w:rsid w:val="008F775F"/>
    <w:rsid w:val="008F7C5E"/>
    <w:rsid w:val="009002D4"/>
    <w:rsid w:val="00900DFD"/>
    <w:rsid w:val="0090158D"/>
    <w:rsid w:val="00902CC9"/>
    <w:rsid w:val="00905C58"/>
    <w:rsid w:val="00906940"/>
    <w:rsid w:val="00907831"/>
    <w:rsid w:val="00910D3F"/>
    <w:rsid w:val="009114C4"/>
    <w:rsid w:val="00912021"/>
    <w:rsid w:val="009139B1"/>
    <w:rsid w:val="009141BD"/>
    <w:rsid w:val="00914434"/>
    <w:rsid w:val="009154BD"/>
    <w:rsid w:val="00915A33"/>
    <w:rsid w:val="00915F72"/>
    <w:rsid w:val="009164DA"/>
    <w:rsid w:val="009167E7"/>
    <w:rsid w:val="00920117"/>
    <w:rsid w:val="00923136"/>
    <w:rsid w:val="00923817"/>
    <w:rsid w:val="00923E56"/>
    <w:rsid w:val="00924448"/>
    <w:rsid w:val="00925798"/>
    <w:rsid w:val="00927456"/>
    <w:rsid w:val="009320AC"/>
    <w:rsid w:val="0093222E"/>
    <w:rsid w:val="009322CF"/>
    <w:rsid w:val="00932B78"/>
    <w:rsid w:val="0093421B"/>
    <w:rsid w:val="009348E5"/>
    <w:rsid w:val="00935A06"/>
    <w:rsid w:val="0094026D"/>
    <w:rsid w:val="009402B7"/>
    <w:rsid w:val="00942941"/>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6D18"/>
    <w:rsid w:val="00977301"/>
    <w:rsid w:val="00981B82"/>
    <w:rsid w:val="009824F3"/>
    <w:rsid w:val="00982BF6"/>
    <w:rsid w:val="00982D9A"/>
    <w:rsid w:val="00983942"/>
    <w:rsid w:val="009868A2"/>
    <w:rsid w:val="00990B4A"/>
    <w:rsid w:val="00991777"/>
    <w:rsid w:val="009924BD"/>
    <w:rsid w:val="00992CAF"/>
    <w:rsid w:val="00993170"/>
    <w:rsid w:val="00993185"/>
    <w:rsid w:val="00993C86"/>
    <w:rsid w:val="00994104"/>
    <w:rsid w:val="00995A2C"/>
    <w:rsid w:val="009A111F"/>
    <w:rsid w:val="009A1C6D"/>
    <w:rsid w:val="009A275A"/>
    <w:rsid w:val="009A34ED"/>
    <w:rsid w:val="009A3B6A"/>
    <w:rsid w:val="009A56A9"/>
    <w:rsid w:val="009A5BB1"/>
    <w:rsid w:val="009A5EFB"/>
    <w:rsid w:val="009A6915"/>
    <w:rsid w:val="009A7817"/>
    <w:rsid w:val="009B09A7"/>
    <w:rsid w:val="009B1388"/>
    <w:rsid w:val="009B13C1"/>
    <w:rsid w:val="009B3C76"/>
    <w:rsid w:val="009B4F42"/>
    <w:rsid w:val="009B5F21"/>
    <w:rsid w:val="009C2590"/>
    <w:rsid w:val="009C433B"/>
    <w:rsid w:val="009C5B08"/>
    <w:rsid w:val="009C5CB0"/>
    <w:rsid w:val="009C6B42"/>
    <w:rsid w:val="009C6B88"/>
    <w:rsid w:val="009C731D"/>
    <w:rsid w:val="009C7624"/>
    <w:rsid w:val="009D392C"/>
    <w:rsid w:val="009D3ADB"/>
    <w:rsid w:val="009D3E92"/>
    <w:rsid w:val="009D3F5C"/>
    <w:rsid w:val="009D3FD6"/>
    <w:rsid w:val="009D452F"/>
    <w:rsid w:val="009D4BEB"/>
    <w:rsid w:val="009D5250"/>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2E23"/>
    <w:rsid w:val="00A13A3F"/>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2D98"/>
    <w:rsid w:val="00A346B5"/>
    <w:rsid w:val="00A346D6"/>
    <w:rsid w:val="00A358CC"/>
    <w:rsid w:val="00A35976"/>
    <w:rsid w:val="00A370E5"/>
    <w:rsid w:val="00A37191"/>
    <w:rsid w:val="00A405E0"/>
    <w:rsid w:val="00A40734"/>
    <w:rsid w:val="00A40E61"/>
    <w:rsid w:val="00A42E30"/>
    <w:rsid w:val="00A448FF"/>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B6E"/>
    <w:rsid w:val="00A57E5F"/>
    <w:rsid w:val="00A60AB7"/>
    <w:rsid w:val="00A62FE4"/>
    <w:rsid w:val="00A63EB6"/>
    <w:rsid w:val="00A64160"/>
    <w:rsid w:val="00A64699"/>
    <w:rsid w:val="00A64B86"/>
    <w:rsid w:val="00A65104"/>
    <w:rsid w:val="00A6641B"/>
    <w:rsid w:val="00A672E1"/>
    <w:rsid w:val="00A707C8"/>
    <w:rsid w:val="00A70A79"/>
    <w:rsid w:val="00A70B24"/>
    <w:rsid w:val="00A73239"/>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FFB"/>
    <w:rsid w:val="00AD29DC"/>
    <w:rsid w:val="00AD35BF"/>
    <w:rsid w:val="00AE0AB6"/>
    <w:rsid w:val="00AE11F1"/>
    <w:rsid w:val="00AE1A18"/>
    <w:rsid w:val="00AE2285"/>
    <w:rsid w:val="00AE2DA1"/>
    <w:rsid w:val="00AE2FC6"/>
    <w:rsid w:val="00AE4335"/>
    <w:rsid w:val="00AE44E9"/>
    <w:rsid w:val="00AE4E13"/>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D3C"/>
    <w:rsid w:val="00B04F75"/>
    <w:rsid w:val="00B12352"/>
    <w:rsid w:val="00B13253"/>
    <w:rsid w:val="00B14BC0"/>
    <w:rsid w:val="00B14F80"/>
    <w:rsid w:val="00B15202"/>
    <w:rsid w:val="00B15F8A"/>
    <w:rsid w:val="00B17486"/>
    <w:rsid w:val="00B214B4"/>
    <w:rsid w:val="00B2214A"/>
    <w:rsid w:val="00B23207"/>
    <w:rsid w:val="00B244D8"/>
    <w:rsid w:val="00B24C6F"/>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4887"/>
    <w:rsid w:val="00B34ACE"/>
    <w:rsid w:val="00B351E2"/>
    <w:rsid w:val="00B402B8"/>
    <w:rsid w:val="00B40BAD"/>
    <w:rsid w:val="00B40DC3"/>
    <w:rsid w:val="00B4147A"/>
    <w:rsid w:val="00B42ACD"/>
    <w:rsid w:val="00B45935"/>
    <w:rsid w:val="00B45AB3"/>
    <w:rsid w:val="00B463C3"/>
    <w:rsid w:val="00B47E84"/>
    <w:rsid w:val="00B548A5"/>
    <w:rsid w:val="00B54B5B"/>
    <w:rsid w:val="00B55023"/>
    <w:rsid w:val="00B558F3"/>
    <w:rsid w:val="00B56D56"/>
    <w:rsid w:val="00B57243"/>
    <w:rsid w:val="00B572A2"/>
    <w:rsid w:val="00B60CE0"/>
    <w:rsid w:val="00B61FF4"/>
    <w:rsid w:val="00B647F2"/>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87E4B"/>
    <w:rsid w:val="00B90D64"/>
    <w:rsid w:val="00B91DFB"/>
    <w:rsid w:val="00BA0D4D"/>
    <w:rsid w:val="00BA1E6F"/>
    <w:rsid w:val="00BA2D59"/>
    <w:rsid w:val="00BA416B"/>
    <w:rsid w:val="00BA49B4"/>
    <w:rsid w:val="00BA53BB"/>
    <w:rsid w:val="00BA6796"/>
    <w:rsid w:val="00BA77BF"/>
    <w:rsid w:val="00BA7E7B"/>
    <w:rsid w:val="00BB2685"/>
    <w:rsid w:val="00BB27C8"/>
    <w:rsid w:val="00BB516B"/>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6D5D"/>
    <w:rsid w:val="00BD715D"/>
    <w:rsid w:val="00BE0C5A"/>
    <w:rsid w:val="00BE18EC"/>
    <w:rsid w:val="00BE212F"/>
    <w:rsid w:val="00BE256F"/>
    <w:rsid w:val="00BE3BE3"/>
    <w:rsid w:val="00BE3F0C"/>
    <w:rsid w:val="00BE47E3"/>
    <w:rsid w:val="00BE4CA1"/>
    <w:rsid w:val="00BE54CE"/>
    <w:rsid w:val="00BE5E79"/>
    <w:rsid w:val="00BE66EB"/>
    <w:rsid w:val="00BE736E"/>
    <w:rsid w:val="00BF2BE2"/>
    <w:rsid w:val="00BF37B4"/>
    <w:rsid w:val="00BF37B5"/>
    <w:rsid w:val="00BF38A4"/>
    <w:rsid w:val="00BF4630"/>
    <w:rsid w:val="00BF494A"/>
    <w:rsid w:val="00BF4A08"/>
    <w:rsid w:val="00BF5B9E"/>
    <w:rsid w:val="00BF5CB4"/>
    <w:rsid w:val="00BF64A5"/>
    <w:rsid w:val="00BF659D"/>
    <w:rsid w:val="00BF683E"/>
    <w:rsid w:val="00C00F66"/>
    <w:rsid w:val="00C0152C"/>
    <w:rsid w:val="00C02186"/>
    <w:rsid w:val="00C02A93"/>
    <w:rsid w:val="00C02C4D"/>
    <w:rsid w:val="00C02D5D"/>
    <w:rsid w:val="00C03083"/>
    <w:rsid w:val="00C04A23"/>
    <w:rsid w:val="00C05DBD"/>
    <w:rsid w:val="00C069D3"/>
    <w:rsid w:val="00C076AD"/>
    <w:rsid w:val="00C07B0C"/>
    <w:rsid w:val="00C1230F"/>
    <w:rsid w:val="00C12E96"/>
    <w:rsid w:val="00C1598D"/>
    <w:rsid w:val="00C15A08"/>
    <w:rsid w:val="00C15CC3"/>
    <w:rsid w:val="00C16505"/>
    <w:rsid w:val="00C17335"/>
    <w:rsid w:val="00C210EE"/>
    <w:rsid w:val="00C22154"/>
    <w:rsid w:val="00C22A6C"/>
    <w:rsid w:val="00C2376F"/>
    <w:rsid w:val="00C242F2"/>
    <w:rsid w:val="00C24F2E"/>
    <w:rsid w:val="00C257EF"/>
    <w:rsid w:val="00C26C4C"/>
    <w:rsid w:val="00C3073D"/>
    <w:rsid w:val="00C31409"/>
    <w:rsid w:val="00C31D2E"/>
    <w:rsid w:val="00C321FE"/>
    <w:rsid w:val="00C32D15"/>
    <w:rsid w:val="00C353AA"/>
    <w:rsid w:val="00C356C5"/>
    <w:rsid w:val="00C35E31"/>
    <w:rsid w:val="00C35E69"/>
    <w:rsid w:val="00C40472"/>
    <w:rsid w:val="00C4091B"/>
    <w:rsid w:val="00C42448"/>
    <w:rsid w:val="00C42649"/>
    <w:rsid w:val="00C443D2"/>
    <w:rsid w:val="00C447E7"/>
    <w:rsid w:val="00C45EBA"/>
    <w:rsid w:val="00C475F4"/>
    <w:rsid w:val="00C47A28"/>
    <w:rsid w:val="00C47EEB"/>
    <w:rsid w:val="00C52D93"/>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5AF"/>
    <w:rsid w:val="00C81778"/>
    <w:rsid w:val="00C81DF7"/>
    <w:rsid w:val="00C83BE8"/>
    <w:rsid w:val="00C841D4"/>
    <w:rsid w:val="00C8500A"/>
    <w:rsid w:val="00C851AB"/>
    <w:rsid w:val="00C862C5"/>
    <w:rsid w:val="00C86EDE"/>
    <w:rsid w:val="00C9238F"/>
    <w:rsid w:val="00C92A92"/>
    <w:rsid w:val="00C931F6"/>
    <w:rsid w:val="00C93A16"/>
    <w:rsid w:val="00C94195"/>
    <w:rsid w:val="00C941B9"/>
    <w:rsid w:val="00C946D1"/>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0A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0686"/>
    <w:rsid w:val="00CF17C2"/>
    <w:rsid w:val="00CF2914"/>
    <w:rsid w:val="00CF3E21"/>
    <w:rsid w:val="00CF4853"/>
    <w:rsid w:val="00CF4D73"/>
    <w:rsid w:val="00CF5664"/>
    <w:rsid w:val="00CF5B3D"/>
    <w:rsid w:val="00CF60BA"/>
    <w:rsid w:val="00CF6754"/>
    <w:rsid w:val="00D0020A"/>
    <w:rsid w:val="00D019E5"/>
    <w:rsid w:val="00D02CAD"/>
    <w:rsid w:val="00D04079"/>
    <w:rsid w:val="00D05571"/>
    <w:rsid w:val="00D109A5"/>
    <w:rsid w:val="00D10B8C"/>
    <w:rsid w:val="00D112CC"/>
    <w:rsid w:val="00D11AB9"/>
    <w:rsid w:val="00D11C7F"/>
    <w:rsid w:val="00D121BB"/>
    <w:rsid w:val="00D16048"/>
    <w:rsid w:val="00D205C1"/>
    <w:rsid w:val="00D209E4"/>
    <w:rsid w:val="00D24B71"/>
    <w:rsid w:val="00D250C2"/>
    <w:rsid w:val="00D258BF"/>
    <w:rsid w:val="00D26059"/>
    <w:rsid w:val="00D2627A"/>
    <w:rsid w:val="00D3039B"/>
    <w:rsid w:val="00D30484"/>
    <w:rsid w:val="00D3147D"/>
    <w:rsid w:val="00D31C18"/>
    <w:rsid w:val="00D31D3C"/>
    <w:rsid w:val="00D32984"/>
    <w:rsid w:val="00D34DF7"/>
    <w:rsid w:val="00D37660"/>
    <w:rsid w:val="00D37D83"/>
    <w:rsid w:val="00D41453"/>
    <w:rsid w:val="00D414C0"/>
    <w:rsid w:val="00D42168"/>
    <w:rsid w:val="00D4529E"/>
    <w:rsid w:val="00D461DB"/>
    <w:rsid w:val="00D4658B"/>
    <w:rsid w:val="00D47ED2"/>
    <w:rsid w:val="00D512EE"/>
    <w:rsid w:val="00D54CEE"/>
    <w:rsid w:val="00D556EA"/>
    <w:rsid w:val="00D60360"/>
    <w:rsid w:val="00D61268"/>
    <w:rsid w:val="00D6343F"/>
    <w:rsid w:val="00D643C6"/>
    <w:rsid w:val="00D64762"/>
    <w:rsid w:val="00D6535D"/>
    <w:rsid w:val="00D65DC0"/>
    <w:rsid w:val="00D667F9"/>
    <w:rsid w:val="00D6697C"/>
    <w:rsid w:val="00D70532"/>
    <w:rsid w:val="00D7121E"/>
    <w:rsid w:val="00D71A15"/>
    <w:rsid w:val="00D72D6F"/>
    <w:rsid w:val="00D72FB5"/>
    <w:rsid w:val="00D73121"/>
    <w:rsid w:val="00D74AAA"/>
    <w:rsid w:val="00D76192"/>
    <w:rsid w:val="00D77F9D"/>
    <w:rsid w:val="00D80565"/>
    <w:rsid w:val="00D81530"/>
    <w:rsid w:val="00D817F4"/>
    <w:rsid w:val="00D8184D"/>
    <w:rsid w:val="00D834D2"/>
    <w:rsid w:val="00D8395C"/>
    <w:rsid w:val="00D83D77"/>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079"/>
    <w:rsid w:val="00DB4440"/>
    <w:rsid w:val="00DB4970"/>
    <w:rsid w:val="00DB4D33"/>
    <w:rsid w:val="00DB7382"/>
    <w:rsid w:val="00DB79F0"/>
    <w:rsid w:val="00DB7AB3"/>
    <w:rsid w:val="00DC2A2A"/>
    <w:rsid w:val="00DC40CE"/>
    <w:rsid w:val="00DC6745"/>
    <w:rsid w:val="00DC68F9"/>
    <w:rsid w:val="00DD03E5"/>
    <w:rsid w:val="00DD1DC5"/>
    <w:rsid w:val="00DD3B94"/>
    <w:rsid w:val="00DD4CB3"/>
    <w:rsid w:val="00DD6C55"/>
    <w:rsid w:val="00DD6CBF"/>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1A85"/>
    <w:rsid w:val="00DF2EA9"/>
    <w:rsid w:val="00DF609D"/>
    <w:rsid w:val="00DF79DA"/>
    <w:rsid w:val="00DF7D20"/>
    <w:rsid w:val="00E008E4"/>
    <w:rsid w:val="00E01673"/>
    <w:rsid w:val="00E01CB7"/>
    <w:rsid w:val="00E03826"/>
    <w:rsid w:val="00E0594A"/>
    <w:rsid w:val="00E05BA0"/>
    <w:rsid w:val="00E06514"/>
    <w:rsid w:val="00E0692D"/>
    <w:rsid w:val="00E069C8"/>
    <w:rsid w:val="00E07D98"/>
    <w:rsid w:val="00E10FAC"/>
    <w:rsid w:val="00E11E58"/>
    <w:rsid w:val="00E13025"/>
    <w:rsid w:val="00E13CBD"/>
    <w:rsid w:val="00E13FAA"/>
    <w:rsid w:val="00E143DD"/>
    <w:rsid w:val="00E16457"/>
    <w:rsid w:val="00E16645"/>
    <w:rsid w:val="00E17AC3"/>
    <w:rsid w:val="00E216F7"/>
    <w:rsid w:val="00E21980"/>
    <w:rsid w:val="00E22B68"/>
    <w:rsid w:val="00E23722"/>
    <w:rsid w:val="00E248F4"/>
    <w:rsid w:val="00E2530E"/>
    <w:rsid w:val="00E2634E"/>
    <w:rsid w:val="00E269FB"/>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41A4"/>
    <w:rsid w:val="00E66313"/>
    <w:rsid w:val="00E709A8"/>
    <w:rsid w:val="00E70D97"/>
    <w:rsid w:val="00E71330"/>
    <w:rsid w:val="00E71A04"/>
    <w:rsid w:val="00E72B8A"/>
    <w:rsid w:val="00E73AE4"/>
    <w:rsid w:val="00E74AE4"/>
    <w:rsid w:val="00E7571A"/>
    <w:rsid w:val="00E770CE"/>
    <w:rsid w:val="00E775FC"/>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1DF2"/>
    <w:rsid w:val="00E95632"/>
    <w:rsid w:val="00E958DF"/>
    <w:rsid w:val="00E964D4"/>
    <w:rsid w:val="00EA0E71"/>
    <w:rsid w:val="00EA1ECF"/>
    <w:rsid w:val="00EA244E"/>
    <w:rsid w:val="00EA3057"/>
    <w:rsid w:val="00EA3838"/>
    <w:rsid w:val="00EA3C03"/>
    <w:rsid w:val="00EA50DF"/>
    <w:rsid w:val="00EA543F"/>
    <w:rsid w:val="00EA614E"/>
    <w:rsid w:val="00EA6497"/>
    <w:rsid w:val="00EA6861"/>
    <w:rsid w:val="00EA68D7"/>
    <w:rsid w:val="00EB0AEB"/>
    <w:rsid w:val="00EB0B6C"/>
    <w:rsid w:val="00EB0F2B"/>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C60"/>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5CD"/>
    <w:rsid w:val="00F10A74"/>
    <w:rsid w:val="00F10F21"/>
    <w:rsid w:val="00F12454"/>
    <w:rsid w:val="00F12550"/>
    <w:rsid w:val="00F1256B"/>
    <w:rsid w:val="00F12C0B"/>
    <w:rsid w:val="00F1346C"/>
    <w:rsid w:val="00F15225"/>
    <w:rsid w:val="00F16CAB"/>
    <w:rsid w:val="00F176C3"/>
    <w:rsid w:val="00F20692"/>
    <w:rsid w:val="00F20A44"/>
    <w:rsid w:val="00F2198A"/>
    <w:rsid w:val="00F21B0B"/>
    <w:rsid w:val="00F21B51"/>
    <w:rsid w:val="00F222C8"/>
    <w:rsid w:val="00F23192"/>
    <w:rsid w:val="00F23C9C"/>
    <w:rsid w:val="00F25005"/>
    <w:rsid w:val="00F26233"/>
    <w:rsid w:val="00F262A6"/>
    <w:rsid w:val="00F27B3E"/>
    <w:rsid w:val="00F30039"/>
    <w:rsid w:val="00F31268"/>
    <w:rsid w:val="00F31297"/>
    <w:rsid w:val="00F31A9D"/>
    <w:rsid w:val="00F3220D"/>
    <w:rsid w:val="00F33215"/>
    <w:rsid w:val="00F3359E"/>
    <w:rsid w:val="00F336EC"/>
    <w:rsid w:val="00F33956"/>
    <w:rsid w:val="00F33F49"/>
    <w:rsid w:val="00F34A8F"/>
    <w:rsid w:val="00F36819"/>
    <w:rsid w:val="00F373B9"/>
    <w:rsid w:val="00F40963"/>
    <w:rsid w:val="00F40AF5"/>
    <w:rsid w:val="00F40AF9"/>
    <w:rsid w:val="00F41009"/>
    <w:rsid w:val="00F41AC0"/>
    <w:rsid w:val="00F41B73"/>
    <w:rsid w:val="00F42ADF"/>
    <w:rsid w:val="00F42FA7"/>
    <w:rsid w:val="00F43246"/>
    <w:rsid w:val="00F43FCA"/>
    <w:rsid w:val="00F44901"/>
    <w:rsid w:val="00F453FE"/>
    <w:rsid w:val="00F4661E"/>
    <w:rsid w:val="00F47E16"/>
    <w:rsid w:val="00F5007F"/>
    <w:rsid w:val="00F51646"/>
    <w:rsid w:val="00F51F93"/>
    <w:rsid w:val="00F525D8"/>
    <w:rsid w:val="00F547F6"/>
    <w:rsid w:val="00F54D20"/>
    <w:rsid w:val="00F563D8"/>
    <w:rsid w:val="00F56550"/>
    <w:rsid w:val="00F56D1B"/>
    <w:rsid w:val="00F575CB"/>
    <w:rsid w:val="00F60B1D"/>
    <w:rsid w:val="00F62D92"/>
    <w:rsid w:val="00F62F01"/>
    <w:rsid w:val="00F64123"/>
    <w:rsid w:val="00F65168"/>
    <w:rsid w:val="00F65754"/>
    <w:rsid w:val="00F667A2"/>
    <w:rsid w:val="00F6726C"/>
    <w:rsid w:val="00F70C4D"/>
    <w:rsid w:val="00F724AF"/>
    <w:rsid w:val="00F72C29"/>
    <w:rsid w:val="00F7320A"/>
    <w:rsid w:val="00F73381"/>
    <w:rsid w:val="00F7357A"/>
    <w:rsid w:val="00F7364F"/>
    <w:rsid w:val="00F737F2"/>
    <w:rsid w:val="00F73C6C"/>
    <w:rsid w:val="00F759A8"/>
    <w:rsid w:val="00F76B8F"/>
    <w:rsid w:val="00F77B3F"/>
    <w:rsid w:val="00F80489"/>
    <w:rsid w:val="00F80CBC"/>
    <w:rsid w:val="00F81263"/>
    <w:rsid w:val="00F82646"/>
    <w:rsid w:val="00F837C6"/>
    <w:rsid w:val="00F84D28"/>
    <w:rsid w:val="00F852AB"/>
    <w:rsid w:val="00F90410"/>
    <w:rsid w:val="00F91B2E"/>
    <w:rsid w:val="00F94486"/>
    <w:rsid w:val="00F948DF"/>
    <w:rsid w:val="00F9623A"/>
    <w:rsid w:val="00F97ED7"/>
    <w:rsid w:val="00FA0631"/>
    <w:rsid w:val="00FA184B"/>
    <w:rsid w:val="00FA45C7"/>
    <w:rsid w:val="00FA5977"/>
    <w:rsid w:val="00FA5C01"/>
    <w:rsid w:val="00FA72B8"/>
    <w:rsid w:val="00FB2714"/>
    <w:rsid w:val="00FB45C3"/>
    <w:rsid w:val="00FB5050"/>
    <w:rsid w:val="00FB5670"/>
    <w:rsid w:val="00FB6F35"/>
    <w:rsid w:val="00FC0371"/>
    <w:rsid w:val="00FC0C31"/>
    <w:rsid w:val="00FC2825"/>
    <w:rsid w:val="00FC3651"/>
    <w:rsid w:val="00FC3B24"/>
    <w:rsid w:val="00FC3D1E"/>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 w:type="character" w:customStyle="1" w:styleId="normaltextrun">
    <w:name w:val="normaltextrun"/>
    <w:basedOn w:val="Fontepargpadro"/>
    <w:rsid w:val="006528F5"/>
  </w:style>
  <w:style w:type="character" w:customStyle="1" w:styleId="eop">
    <w:name w:val="eop"/>
    <w:basedOn w:val="Fontepargpadro"/>
    <w:rsid w:val="0065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54083359">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18639849">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713701469">
      <w:bodyDiv w:val="1"/>
      <w:marLeft w:val="0"/>
      <w:marRight w:val="0"/>
      <w:marTop w:val="0"/>
      <w:marBottom w:val="0"/>
      <w:divBdr>
        <w:top w:val="none" w:sz="0" w:space="0" w:color="auto"/>
        <w:left w:val="none" w:sz="0" w:space="0" w:color="auto"/>
        <w:bottom w:val="none" w:sz="0" w:space="0" w:color="auto"/>
        <w:right w:val="none" w:sz="0" w:space="0" w:color="auto"/>
      </w:divBdr>
    </w:div>
    <w:div w:id="827601170">
      <w:bodyDiv w:val="1"/>
      <w:marLeft w:val="0"/>
      <w:marRight w:val="0"/>
      <w:marTop w:val="0"/>
      <w:marBottom w:val="0"/>
      <w:divBdr>
        <w:top w:val="none" w:sz="0" w:space="0" w:color="auto"/>
        <w:left w:val="none" w:sz="0" w:space="0" w:color="auto"/>
        <w:bottom w:val="none" w:sz="0" w:space="0" w:color="auto"/>
        <w:right w:val="none" w:sz="0" w:space="0" w:color="auto"/>
      </w:divBdr>
    </w:div>
    <w:div w:id="872500208">
      <w:bodyDiv w:val="1"/>
      <w:marLeft w:val="0"/>
      <w:marRight w:val="0"/>
      <w:marTop w:val="0"/>
      <w:marBottom w:val="0"/>
      <w:divBdr>
        <w:top w:val="none" w:sz="0" w:space="0" w:color="auto"/>
        <w:left w:val="none" w:sz="0" w:space="0" w:color="auto"/>
        <w:bottom w:val="none" w:sz="0" w:space="0" w:color="auto"/>
        <w:right w:val="none" w:sz="0" w:space="0" w:color="auto"/>
      </w:divBdr>
    </w:div>
    <w:div w:id="1116871987">
      <w:bodyDiv w:val="1"/>
      <w:marLeft w:val="0"/>
      <w:marRight w:val="0"/>
      <w:marTop w:val="0"/>
      <w:marBottom w:val="0"/>
      <w:divBdr>
        <w:top w:val="none" w:sz="0" w:space="0" w:color="auto"/>
        <w:left w:val="none" w:sz="0" w:space="0" w:color="auto"/>
        <w:bottom w:val="none" w:sz="0" w:space="0" w:color="auto"/>
        <w:right w:val="none" w:sz="0" w:space="0" w:color="auto"/>
      </w:divBdr>
    </w:div>
    <w:div w:id="1119448269">
      <w:bodyDiv w:val="1"/>
      <w:marLeft w:val="0"/>
      <w:marRight w:val="0"/>
      <w:marTop w:val="0"/>
      <w:marBottom w:val="0"/>
      <w:divBdr>
        <w:top w:val="none" w:sz="0" w:space="0" w:color="auto"/>
        <w:left w:val="none" w:sz="0" w:space="0" w:color="auto"/>
        <w:bottom w:val="none" w:sz="0" w:space="0" w:color="auto"/>
        <w:right w:val="none" w:sz="0" w:space="0" w:color="auto"/>
      </w:divBdr>
    </w:div>
    <w:div w:id="1120761847">
      <w:bodyDiv w:val="1"/>
      <w:marLeft w:val="0"/>
      <w:marRight w:val="0"/>
      <w:marTop w:val="0"/>
      <w:marBottom w:val="0"/>
      <w:divBdr>
        <w:top w:val="none" w:sz="0" w:space="0" w:color="auto"/>
        <w:left w:val="none" w:sz="0" w:space="0" w:color="auto"/>
        <w:bottom w:val="none" w:sz="0" w:space="0" w:color="auto"/>
        <w:right w:val="none" w:sz="0" w:space="0" w:color="auto"/>
      </w:divBdr>
      <w:divsChild>
        <w:div w:id="17704134">
          <w:marLeft w:val="0"/>
          <w:marRight w:val="0"/>
          <w:marTop w:val="0"/>
          <w:marBottom w:val="0"/>
          <w:divBdr>
            <w:top w:val="none" w:sz="0" w:space="0" w:color="auto"/>
            <w:left w:val="none" w:sz="0" w:space="0" w:color="auto"/>
            <w:bottom w:val="none" w:sz="0" w:space="0" w:color="auto"/>
            <w:right w:val="none" w:sz="0" w:space="0" w:color="auto"/>
          </w:divBdr>
          <w:divsChild>
            <w:div w:id="1520584786">
              <w:marLeft w:val="0"/>
              <w:marRight w:val="0"/>
              <w:marTop w:val="0"/>
              <w:marBottom w:val="0"/>
              <w:divBdr>
                <w:top w:val="none" w:sz="0" w:space="0" w:color="auto"/>
                <w:left w:val="none" w:sz="0" w:space="0" w:color="auto"/>
                <w:bottom w:val="none" w:sz="0" w:space="0" w:color="auto"/>
                <w:right w:val="none" w:sz="0" w:space="0" w:color="auto"/>
              </w:divBdr>
            </w:div>
          </w:divsChild>
        </w:div>
        <w:div w:id="1154025987">
          <w:marLeft w:val="0"/>
          <w:marRight w:val="0"/>
          <w:marTop w:val="0"/>
          <w:marBottom w:val="0"/>
          <w:divBdr>
            <w:top w:val="none" w:sz="0" w:space="0" w:color="auto"/>
            <w:left w:val="none" w:sz="0" w:space="0" w:color="auto"/>
            <w:bottom w:val="none" w:sz="0" w:space="0" w:color="auto"/>
            <w:right w:val="none" w:sz="0" w:space="0" w:color="auto"/>
          </w:divBdr>
          <w:divsChild>
            <w:div w:id="1643652954">
              <w:marLeft w:val="0"/>
              <w:marRight w:val="0"/>
              <w:marTop w:val="0"/>
              <w:marBottom w:val="0"/>
              <w:divBdr>
                <w:top w:val="none" w:sz="0" w:space="0" w:color="auto"/>
                <w:left w:val="none" w:sz="0" w:space="0" w:color="auto"/>
                <w:bottom w:val="none" w:sz="0" w:space="0" w:color="auto"/>
                <w:right w:val="none" w:sz="0" w:space="0" w:color="auto"/>
              </w:divBdr>
            </w:div>
          </w:divsChild>
        </w:div>
        <w:div w:id="1515536595">
          <w:marLeft w:val="0"/>
          <w:marRight w:val="0"/>
          <w:marTop w:val="0"/>
          <w:marBottom w:val="0"/>
          <w:divBdr>
            <w:top w:val="none" w:sz="0" w:space="0" w:color="auto"/>
            <w:left w:val="none" w:sz="0" w:space="0" w:color="auto"/>
            <w:bottom w:val="none" w:sz="0" w:space="0" w:color="auto"/>
            <w:right w:val="none" w:sz="0" w:space="0" w:color="auto"/>
          </w:divBdr>
          <w:divsChild>
            <w:div w:id="493107653">
              <w:marLeft w:val="0"/>
              <w:marRight w:val="0"/>
              <w:marTop w:val="0"/>
              <w:marBottom w:val="0"/>
              <w:divBdr>
                <w:top w:val="none" w:sz="0" w:space="0" w:color="auto"/>
                <w:left w:val="none" w:sz="0" w:space="0" w:color="auto"/>
                <w:bottom w:val="none" w:sz="0" w:space="0" w:color="auto"/>
                <w:right w:val="none" w:sz="0" w:space="0" w:color="auto"/>
              </w:divBdr>
            </w:div>
          </w:divsChild>
        </w:div>
        <w:div w:id="1860123970">
          <w:marLeft w:val="0"/>
          <w:marRight w:val="0"/>
          <w:marTop w:val="0"/>
          <w:marBottom w:val="0"/>
          <w:divBdr>
            <w:top w:val="none" w:sz="0" w:space="0" w:color="auto"/>
            <w:left w:val="none" w:sz="0" w:space="0" w:color="auto"/>
            <w:bottom w:val="none" w:sz="0" w:space="0" w:color="auto"/>
            <w:right w:val="none" w:sz="0" w:space="0" w:color="auto"/>
          </w:divBdr>
          <w:divsChild>
            <w:div w:id="210843044">
              <w:marLeft w:val="0"/>
              <w:marRight w:val="0"/>
              <w:marTop w:val="0"/>
              <w:marBottom w:val="0"/>
              <w:divBdr>
                <w:top w:val="none" w:sz="0" w:space="0" w:color="auto"/>
                <w:left w:val="none" w:sz="0" w:space="0" w:color="auto"/>
                <w:bottom w:val="none" w:sz="0" w:space="0" w:color="auto"/>
                <w:right w:val="none" w:sz="0" w:space="0" w:color="auto"/>
              </w:divBdr>
            </w:div>
          </w:divsChild>
        </w:div>
        <w:div w:id="668799292">
          <w:marLeft w:val="0"/>
          <w:marRight w:val="0"/>
          <w:marTop w:val="0"/>
          <w:marBottom w:val="0"/>
          <w:divBdr>
            <w:top w:val="none" w:sz="0" w:space="0" w:color="auto"/>
            <w:left w:val="none" w:sz="0" w:space="0" w:color="auto"/>
            <w:bottom w:val="none" w:sz="0" w:space="0" w:color="auto"/>
            <w:right w:val="none" w:sz="0" w:space="0" w:color="auto"/>
          </w:divBdr>
          <w:divsChild>
            <w:div w:id="444886111">
              <w:marLeft w:val="0"/>
              <w:marRight w:val="0"/>
              <w:marTop w:val="0"/>
              <w:marBottom w:val="0"/>
              <w:divBdr>
                <w:top w:val="none" w:sz="0" w:space="0" w:color="auto"/>
                <w:left w:val="none" w:sz="0" w:space="0" w:color="auto"/>
                <w:bottom w:val="none" w:sz="0" w:space="0" w:color="auto"/>
                <w:right w:val="none" w:sz="0" w:space="0" w:color="auto"/>
              </w:divBdr>
            </w:div>
          </w:divsChild>
        </w:div>
        <w:div w:id="732315735">
          <w:marLeft w:val="0"/>
          <w:marRight w:val="0"/>
          <w:marTop w:val="0"/>
          <w:marBottom w:val="0"/>
          <w:divBdr>
            <w:top w:val="none" w:sz="0" w:space="0" w:color="auto"/>
            <w:left w:val="none" w:sz="0" w:space="0" w:color="auto"/>
            <w:bottom w:val="none" w:sz="0" w:space="0" w:color="auto"/>
            <w:right w:val="none" w:sz="0" w:space="0" w:color="auto"/>
          </w:divBdr>
          <w:divsChild>
            <w:div w:id="1233271857">
              <w:marLeft w:val="0"/>
              <w:marRight w:val="0"/>
              <w:marTop w:val="0"/>
              <w:marBottom w:val="0"/>
              <w:divBdr>
                <w:top w:val="none" w:sz="0" w:space="0" w:color="auto"/>
                <w:left w:val="none" w:sz="0" w:space="0" w:color="auto"/>
                <w:bottom w:val="none" w:sz="0" w:space="0" w:color="auto"/>
                <w:right w:val="none" w:sz="0" w:space="0" w:color="auto"/>
              </w:divBdr>
            </w:div>
          </w:divsChild>
        </w:div>
        <w:div w:id="1139224725">
          <w:marLeft w:val="0"/>
          <w:marRight w:val="0"/>
          <w:marTop w:val="0"/>
          <w:marBottom w:val="0"/>
          <w:divBdr>
            <w:top w:val="none" w:sz="0" w:space="0" w:color="auto"/>
            <w:left w:val="none" w:sz="0" w:space="0" w:color="auto"/>
            <w:bottom w:val="none" w:sz="0" w:space="0" w:color="auto"/>
            <w:right w:val="none" w:sz="0" w:space="0" w:color="auto"/>
          </w:divBdr>
          <w:divsChild>
            <w:div w:id="1863662731">
              <w:marLeft w:val="0"/>
              <w:marRight w:val="0"/>
              <w:marTop w:val="0"/>
              <w:marBottom w:val="0"/>
              <w:divBdr>
                <w:top w:val="none" w:sz="0" w:space="0" w:color="auto"/>
                <w:left w:val="none" w:sz="0" w:space="0" w:color="auto"/>
                <w:bottom w:val="none" w:sz="0" w:space="0" w:color="auto"/>
                <w:right w:val="none" w:sz="0" w:space="0" w:color="auto"/>
              </w:divBdr>
            </w:div>
          </w:divsChild>
        </w:div>
        <w:div w:id="1567109607">
          <w:marLeft w:val="0"/>
          <w:marRight w:val="0"/>
          <w:marTop w:val="0"/>
          <w:marBottom w:val="0"/>
          <w:divBdr>
            <w:top w:val="none" w:sz="0" w:space="0" w:color="auto"/>
            <w:left w:val="none" w:sz="0" w:space="0" w:color="auto"/>
            <w:bottom w:val="none" w:sz="0" w:space="0" w:color="auto"/>
            <w:right w:val="none" w:sz="0" w:space="0" w:color="auto"/>
          </w:divBdr>
          <w:divsChild>
            <w:div w:id="1591356471">
              <w:marLeft w:val="0"/>
              <w:marRight w:val="0"/>
              <w:marTop w:val="0"/>
              <w:marBottom w:val="0"/>
              <w:divBdr>
                <w:top w:val="none" w:sz="0" w:space="0" w:color="auto"/>
                <w:left w:val="none" w:sz="0" w:space="0" w:color="auto"/>
                <w:bottom w:val="none" w:sz="0" w:space="0" w:color="auto"/>
                <w:right w:val="none" w:sz="0" w:space="0" w:color="auto"/>
              </w:divBdr>
            </w:div>
          </w:divsChild>
        </w:div>
        <w:div w:id="1965384739">
          <w:marLeft w:val="0"/>
          <w:marRight w:val="0"/>
          <w:marTop w:val="0"/>
          <w:marBottom w:val="0"/>
          <w:divBdr>
            <w:top w:val="none" w:sz="0" w:space="0" w:color="auto"/>
            <w:left w:val="none" w:sz="0" w:space="0" w:color="auto"/>
            <w:bottom w:val="none" w:sz="0" w:space="0" w:color="auto"/>
            <w:right w:val="none" w:sz="0" w:space="0" w:color="auto"/>
          </w:divBdr>
          <w:divsChild>
            <w:div w:id="2122844874">
              <w:marLeft w:val="0"/>
              <w:marRight w:val="0"/>
              <w:marTop w:val="0"/>
              <w:marBottom w:val="0"/>
              <w:divBdr>
                <w:top w:val="none" w:sz="0" w:space="0" w:color="auto"/>
                <w:left w:val="none" w:sz="0" w:space="0" w:color="auto"/>
                <w:bottom w:val="none" w:sz="0" w:space="0" w:color="auto"/>
                <w:right w:val="none" w:sz="0" w:space="0" w:color="auto"/>
              </w:divBdr>
            </w:div>
          </w:divsChild>
        </w:div>
        <w:div w:id="320472556">
          <w:marLeft w:val="0"/>
          <w:marRight w:val="0"/>
          <w:marTop w:val="0"/>
          <w:marBottom w:val="0"/>
          <w:divBdr>
            <w:top w:val="none" w:sz="0" w:space="0" w:color="auto"/>
            <w:left w:val="none" w:sz="0" w:space="0" w:color="auto"/>
            <w:bottom w:val="none" w:sz="0" w:space="0" w:color="auto"/>
            <w:right w:val="none" w:sz="0" w:space="0" w:color="auto"/>
          </w:divBdr>
          <w:divsChild>
            <w:div w:id="90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382">
      <w:bodyDiv w:val="1"/>
      <w:marLeft w:val="0"/>
      <w:marRight w:val="0"/>
      <w:marTop w:val="0"/>
      <w:marBottom w:val="0"/>
      <w:divBdr>
        <w:top w:val="none" w:sz="0" w:space="0" w:color="auto"/>
        <w:left w:val="none" w:sz="0" w:space="0" w:color="auto"/>
        <w:bottom w:val="none" w:sz="0" w:space="0" w:color="auto"/>
        <w:right w:val="none" w:sz="0" w:space="0" w:color="auto"/>
      </w:divBdr>
    </w:div>
    <w:div w:id="1191841391">
      <w:bodyDiv w:val="1"/>
      <w:marLeft w:val="0"/>
      <w:marRight w:val="0"/>
      <w:marTop w:val="0"/>
      <w:marBottom w:val="0"/>
      <w:divBdr>
        <w:top w:val="none" w:sz="0" w:space="0" w:color="auto"/>
        <w:left w:val="none" w:sz="0" w:space="0" w:color="auto"/>
        <w:bottom w:val="none" w:sz="0" w:space="0" w:color="auto"/>
        <w:right w:val="none" w:sz="0" w:space="0" w:color="auto"/>
      </w:divBdr>
    </w:div>
    <w:div w:id="1231964719">
      <w:bodyDiv w:val="1"/>
      <w:marLeft w:val="0"/>
      <w:marRight w:val="0"/>
      <w:marTop w:val="0"/>
      <w:marBottom w:val="0"/>
      <w:divBdr>
        <w:top w:val="none" w:sz="0" w:space="0" w:color="auto"/>
        <w:left w:val="none" w:sz="0" w:space="0" w:color="auto"/>
        <w:bottom w:val="none" w:sz="0" w:space="0" w:color="auto"/>
        <w:right w:val="none" w:sz="0" w:space="0" w:color="auto"/>
      </w:divBdr>
    </w:div>
    <w:div w:id="1273710363">
      <w:bodyDiv w:val="1"/>
      <w:marLeft w:val="0"/>
      <w:marRight w:val="0"/>
      <w:marTop w:val="0"/>
      <w:marBottom w:val="0"/>
      <w:divBdr>
        <w:top w:val="none" w:sz="0" w:space="0" w:color="auto"/>
        <w:left w:val="none" w:sz="0" w:space="0" w:color="auto"/>
        <w:bottom w:val="none" w:sz="0" w:space="0" w:color="auto"/>
        <w:right w:val="none" w:sz="0" w:space="0" w:color="auto"/>
      </w:divBdr>
    </w:div>
    <w:div w:id="1312758832">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498572565">
      <w:bodyDiv w:val="1"/>
      <w:marLeft w:val="0"/>
      <w:marRight w:val="0"/>
      <w:marTop w:val="0"/>
      <w:marBottom w:val="0"/>
      <w:divBdr>
        <w:top w:val="none" w:sz="0" w:space="0" w:color="auto"/>
        <w:left w:val="none" w:sz="0" w:space="0" w:color="auto"/>
        <w:bottom w:val="none" w:sz="0" w:space="0" w:color="auto"/>
        <w:right w:val="none" w:sz="0" w:space="0" w:color="auto"/>
      </w:divBdr>
    </w:div>
    <w:div w:id="1533180752">
      <w:bodyDiv w:val="1"/>
      <w:marLeft w:val="0"/>
      <w:marRight w:val="0"/>
      <w:marTop w:val="0"/>
      <w:marBottom w:val="0"/>
      <w:divBdr>
        <w:top w:val="none" w:sz="0" w:space="0" w:color="auto"/>
        <w:left w:val="none" w:sz="0" w:space="0" w:color="auto"/>
        <w:bottom w:val="none" w:sz="0" w:space="0" w:color="auto"/>
        <w:right w:val="none" w:sz="0" w:space="0" w:color="auto"/>
      </w:divBdr>
    </w:div>
    <w:div w:id="1588417094">
      <w:bodyDiv w:val="1"/>
      <w:marLeft w:val="0"/>
      <w:marRight w:val="0"/>
      <w:marTop w:val="0"/>
      <w:marBottom w:val="0"/>
      <w:divBdr>
        <w:top w:val="none" w:sz="0" w:space="0" w:color="auto"/>
        <w:left w:val="none" w:sz="0" w:space="0" w:color="auto"/>
        <w:bottom w:val="none" w:sz="0" w:space="0" w:color="auto"/>
        <w:right w:val="none" w:sz="0" w:space="0" w:color="auto"/>
      </w:divBdr>
    </w:div>
    <w:div w:id="1651905154">
      <w:bodyDiv w:val="1"/>
      <w:marLeft w:val="0"/>
      <w:marRight w:val="0"/>
      <w:marTop w:val="0"/>
      <w:marBottom w:val="0"/>
      <w:divBdr>
        <w:top w:val="none" w:sz="0" w:space="0" w:color="auto"/>
        <w:left w:val="none" w:sz="0" w:space="0" w:color="auto"/>
        <w:bottom w:val="none" w:sz="0" w:space="0" w:color="auto"/>
        <w:right w:val="none" w:sz="0" w:space="0" w:color="auto"/>
      </w:divBdr>
    </w:div>
    <w:div w:id="1784686888">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069716715">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0517B"/>
    <w:rsid w:val="000A736F"/>
    <w:rsid w:val="000F1ABA"/>
    <w:rsid w:val="000F1F04"/>
    <w:rsid w:val="0013530D"/>
    <w:rsid w:val="00196716"/>
    <w:rsid w:val="001B1EC2"/>
    <w:rsid w:val="00297285"/>
    <w:rsid w:val="002A7732"/>
    <w:rsid w:val="00396AE1"/>
    <w:rsid w:val="003C2B42"/>
    <w:rsid w:val="004B385A"/>
    <w:rsid w:val="00510B3D"/>
    <w:rsid w:val="005553D3"/>
    <w:rsid w:val="00572D77"/>
    <w:rsid w:val="005A1CD3"/>
    <w:rsid w:val="005D33C2"/>
    <w:rsid w:val="00624C68"/>
    <w:rsid w:val="0063290F"/>
    <w:rsid w:val="00644C2F"/>
    <w:rsid w:val="00651AA6"/>
    <w:rsid w:val="00672148"/>
    <w:rsid w:val="006C5151"/>
    <w:rsid w:val="006E5F17"/>
    <w:rsid w:val="00772F5F"/>
    <w:rsid w:val="007928A6"/>
    <w:rsid w:val="007A1CB8"/>
    <w:rsid w:val="007D67C6"/>
    <w:rsid w:val="00822FAD"/>
    <w:rsid w:val="00877C1D"/>
    <w:rsid w:val="00896C25"/>
    <w:rsid w:val="008D3114"/>
    <w:rsid w:val="0095249D"/>
    <w:rsid w:val="00A02625"/>
    <w:rsid w:val="00A07436"/>
    <w:rsid w:val="00AA391F"/>
    <w:rsid w:val="00BC0CC1"/>
    <w:rsid w:val="00BE4013"/>
    <w:rsid w:val="00D17435"/>
    <w:rsid w:val="00D53B79"/>
    <w:rsid w:val="00DA6B39"/>
    <w:rsid w:val="00DF5DF3"/>
    <w:rsid w:val="00E0467C"/>
    <w:rsid w:val="00ED5AE0"/>
    <w:rsid w:val="00F12947"/>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MARÇO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990E7-93D5-4A29-A8A7-07418707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7</Pages>
  <Words>4246</Words>
  <Characters>22930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153</cp:keywords>
  <dc:description/>
  <cp:lastModifiedBy>Alessandro Boncompagni Junior</cp:lastModifiedBy>
  <cp:revision>10</cp:revision>
  <cp:lastPrinted>2022-11-04T19:15:00Z</cp:lastPrinted>
  <dcterms:created xsi:type="dcterms:W3CDTF">2023-12-08T11:10:00Z</dcterms:created>
  <dcterms:modified xsi:type="dcterms:W3CDTF">2024-05-03T14:46:00Z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