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182A2A8A" w:rsidR="00812DED" w:rsidRPr="00D67EDA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D67EDA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D67EDA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D67EDA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D67EDA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400C3F" w:rsidRPr="00D67EDA">
        <w:rPr>
          <w:rFonts w:ascii="Arial" w:hAnsi="Arial" w:cs="Arial"/>
          <w:spacing w:val="-11"/>
          <w:sz w:val="24"/>
          <w:szCs w:val="24"/>
          <w:lang w:val="pt-BR"/>
        </w:rPr>
        <w:t>4</w:t>
      </w:r>
      <w:r w:rsidRPr="00D67EDA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D67EDA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D67EDA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D67EDA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D67EDA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D67EDA">
        <w:rPr>
          <w:rFonts w:ascii="Arial" w:hAnsi="Arial" w:cs="Arial"/>
          <w:sz w:val="24"/>
          <w:szCs w:val="24"/>
          <w:lang w:val="pt-BR"/>
        </w:rPr>
        <w:t>0</w:t>
      </w:r>
      <w:r w:rsidR="00400C3F" w:rsidRPr="00D67EDA">
        <w:rPr>
          <w:rFonts w:ascii="Arial" w:hAnsi="Arial" w:cs="Arial"/>
          <w:sz w:val="24"/>
          <w:szCs w:val="24"/>
          <w:lang w:val="pt-BR"/>
        </w:rPr>
        <w:t>4</w:t>
      </w:r>
      <w:r w:rsidRPr="00D67EDA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D67EDA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812DED" w:rsidRPr="00D67EDA" w14:paraId="4382EBF5" w14:textId="77777777" w:rsidTr="00812DED">
        <w:trPr>
          <w:trHeight w:val="345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77777777" w:rsidR="00812DED" w:rsidRPr="00D67EDA" w:rsidRDefault="00812DED" w:rsidP="00A44C64">
            <w:pPr>
              <w:pStyle w:val="TableParagraph"/>
              <w:ind w:left="86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72506A66" w:rsidR="00812DED" w:rsidRPr="00D67EDA" w:rsidRDefault="00812DED" w:rsidP="00400C3F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2</w:t>
            </w:r>
            <w:r w:rsidR="00400C3F" w:rsidRPr="00D67EDA">
              <w:rPr>
                <w:rFonts w:ascii="Arial" w:hAnsi="Arial" w:cs="Arial"/>
                <w:sz w:val="20"/>
                <w:lang w:val="pt-BR"/>
              </w:rPr>
              <w:t>5</w:t>
            </w:r>
            <w:r w:rsidRPr="00D67EDA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400C3F" w:rsidRPr="00D67EDA">
              <w:rPr>
                <w:rFonts w:ascii="Arial" w:hAnsi="Arial" w:cs="Arial"/>
                <w:sz w:val="20"/>
                <w:lang w:val="pt-BR"/>
              </w:rPr>
              <w:t>abril</w:t>
            </w:r>
            <w:r w:rsidRPr="00D67EDA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D67EDA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D67EDA">
              <w:rPr>
                <w:rFonts w:ascii="Arial" w:hAnsi="Arial" w:cs="Arial"/>
                <w:sz w:val="20"/>
                <w:lang w:val="pt-BR"/>
              </w:rPr>
              <w:t>2024, qui</w:t>
            </w:r>
            <w:r w:rsidRPr="00D67EDA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D67EDA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CE2" w14:textId="243359CF" w:rsidR="00812DED" w:rsidRPr="00D67EDA" w:rsidRDefault="00812DED" w:rsidP="00400C3F">
            <w:pPr>
              <w:pStyle w:val="TableParagraph"/>
              <w:ind w:left="84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Das</w:t>
            </w:r>
            <w:r w:rsidRPr="00D67EDA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400C3F" w:rsidRPr="00D67EDA">
              <w:rPr>
                <w:rFonts w:ascii="Arial" w:hAnsi="Arial" w:cs="Arial"/>
                <w:spacing w:val="16"/>
                <w:sz w:val="20"/>
                <w:lang w:val="pt-BR"/>
              </w:rPr>
              <w:t>08</w:t>
            </w:r>
            <w:r w:rsidR="00400C3F" w:rsidRPr="00D67EDA">
              <w:rPr>
                <w:rFonts w:ascii="Arial" w:hAnsi="Arial" w:cs="Arial"/>
                <w:sz w:val="20"/>
                <w:lang w:val="pt-BR"/>
              </w:rPr>
              <w:t>h30</w:t>
            </w:r>
            <w:r w:rsidRPr="00D67EDA">
              <w:rPr>
                <w:rFonts w:ascii="Arial" w:hAnsi="Arial" w:cs="Arial"/>
                <w:sz w:val="20"/>
                <w:lang w:val="pt-BR"/>
              </w:rPr>
              <w:t>min</w:t>
            </w:r>
            <w:r w:rsidRPr="00D67EDA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400C3F" w:rsidRPr="00D67EDA">
              <w:rPr>
                <w:rFonts w:ascii="Arial" w:hAnsi="Arial" w:cs="Arial"/>
                <w:sz w:val="20"/>
                <w:lang w:val="pt-BR"/>
              </w:rPr>
              <w:t>às 12</w:t>
            </w:r>
            <w:r w:rsidRPr="00D67EDA">
              <w:rPr>
                <w:rFonts w:ascii="Arial" w:hAnsi="Arial" w:cs="Arial"/>
                <w:sz w:val="20"/>
                <w:lang w:val="pt-BR"/>
              </w:rPr>
              <w:t>h</w:t>
            </w:r>
            <w:r w:rsidR="00400C3F" w:rsidRPr="00D67EDA">
              <w:rPr>
                <w:rFonts w:ascii="Arial" w:hAnsi="Arial" w:cs="Arial"/>
                <w:sz w:val="20"/>
                <w:lang w:val="pt-BR"/>
              </w:rPr>
              <w:t>3</w:t>
            </w:r>
            <w:r w:rsidR="00417C62" w:rsidRPr="00D67EDA">
              <w:rPr>
                <w:rFonts w:ascii="Arial" w:hAnsi="Arial" w:cs="Arial"/>
                <w:sz w:val="20"/>
                <w:lang w:val="pt-BR"/>
              </w:rPr>
              <w:t>0</w:t>
            </w:r>
            <w:r w:rsidRPr="00D67EDA">
              <w:rPr>
                <w:rFonts w:ascii="Arial" w:hAnsi="Arial" w:cs="Arial"/>
                <w:sz w:val="20"/>
                <w:lang w:val="pt-BR"/>
              </w:rPr>
              <w:t xml:space="preserve">min </w:t>
            </w:r>
          </w:p>
        </w:tc>
      </w:tr>
      <w:tr w:rsidR="00812DED" w:rsidRPr="00D67EDA" w14:paraId="42590257" w14:textId="77777777" w:rsidTr="00812DED">
        <w:trPr>
          <w:trHeight w:val="1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77777777" w:rsidR="00812DED" w:rsidRPr="00D67EDA" w:rsidRDefault="00812DED" w:rsidP="00A44C64">
            <w:pPr>
              <w:pStyle w:val="TableParagraph"/>
              <w:ind w:left="86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D67EDA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D67ED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D67EDA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D67EDA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05934C4B" w:rsidR="00812DED" w:rsidRPr="00D67EDA" w:rsidRDefault="00400C3F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D67EDA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D67EDA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//teams.microsoft.com/l/meetup-join/19:4b02a8fde923406f8e875f32ad198204@thread.tacv2/1714041840427?context=%7B%22Tid%22:%228e84fea3-95f0-4999-bd94-e0703c160252%22,%22Oid%22:%225cb8741c-017d-422d-81a4-30ae4e9c26ae%22%7D</w:t>
            </w:r>
          </w:p>
        </w:tc>
      </w:tr>
    </w:tbl>
    <w:p w14:paraId="6BBB9CD8" w14:textId="77777777" w:rsidR="00812DED" w:rsidRPr="00D67EDA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812DED" w:rsidRPr="00D67EDA" w14:paraId="4F9ECF99" w14:textId="77777777" w:rsidTr="00812DED">
        <w:trPr>
          <w:trHeight w:val="18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7CF120" w14:textId="77777777" w:rsidR="00812DED" w:rsidRPr="00D67EDA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Participantes</w:t>
            </w:r>
          </w:p>
        </w:tc>
        <w:tc>
          <w:tcPr>
            <w:tcW w:w="4302" w:type="dxa"/>
            <w:tcBorders>
              <w:top w:val="single" w:sz="6" w:space="0" w:color="000000"/>
              <w:bottom w:val="single" w:sz="2" w:space="0" w:color="auto"/>
            </w:tcBorders>
          </w:tcPr>
          <w:p w14:paraId="2F3B0668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06719CF3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</w:p>
        </w:tc>
      </w:tr>
      <w:tr w:rsidR="00812DED" w:rsidRPr="00D67EDA" w14:paraId="39C54B32" w14:textId="77777777" w:rsidTr="00812DED">
        <w:trPr>
          <w:trHeight w:val="18"/>
        </w:trPr>
        <w:tc>
          <w:tcPr>
            <w:tcW w:w="197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8EF8B3" w14:textId="77777777" w:rsidR="00812DED" w:rsidRPr="00D67EDA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2" w:space="0" w:color="auto"/>
            </w:tcBorders>
          </w:tcPr>
          <w:p w14:paraId="79E7B5E1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939642F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12DED" w:rsidRPr="00D67EDA" w14:paraId="77CB31C5" w14:textId="77777777" w:rsidTr="00812DED">
        <w:trPr>
          <w:trHeight w:val="18"/>
        </w:trPr>
        <w:tc>
          <w:tcPr>
            <w:tcW w:w="1977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0E29B1F" w14:textId="77777777" w:rsidR="00812DED" w:rsidRPr="00D67EDA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2" w:space="0" w:color="auto"/>
            </w:tcBorders>
          </w:tcPr>
          <w:p w14:paraId="7065EBEB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111899A6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12DED" w:rsidRPr="00D67EDA" w14:paraId="5F8ADA0A" w14:textId="77777777" w:rsidTr="00812DED">
        <w:trPr>
          <w:trHeight w:val="18"/>
        </w:trPr>
        <w:tc>
          <w:tcPr>
            <w:tcW w:w="1977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4142CF" w14:textId="77777777" w:rsidR="00812DED" w:rsidRPr="00D67EDA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2" w:space="0" w:color="auto"/>
            </w:tcBorders>
          </w:tcPr>
          <w:p w14:paraId="67ACDCEF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DA49F94" w14:textId="77777777" w:rsidR="00812DED" w:rsidRPr="00D67EDA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AD2E3D" w:rsidRPr="00D67EDA" w14:paraId="79C1B274" w14:textId="77777777" w:rsidTr="00812DED">
        <w:trPr>
          <w:trHeight w:val="18"/>
        </w:trPr>
        <w:tc>
          <w:tcPr>
            <w:tcW w:w="197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DB9369" w14:textId="77777777" w:rsidR="00AD2E3D" w:rsidRPr="00D67EDA" w:rsidRDefault="00AD2E3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6" w:space="0" w:color="000000"/>
            </w:tcBorders>
          </w:tcPr>
          <w:p w14:paraId="3EB324EC" w14:textId="1FD80A90" w:rsidR="00AD2E3D" w:rsidRPr="00D67EDA" w:rsidRDefault="00CD2167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99C3C49" w14:textId="1B4483D5" w:rsidR="00AD2E3D" w:rsidRPr="00D67EDA" w:rsidRDefault="00CD2167" w:rsidP="00A44C6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12DED" w:rsidRPr="00D67EDA" w14:paraId="2ED9997A" w14:textId="77777777" w:rsidTr="00812DED">
        <w:trPr>
          <w:trHeight w:val="18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6E808C0" w14:textId="77777777" w:rsidR="00812DED" w:rsidRPr="00D67EDA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Assessoria</w:t>
            </w:r>
          </w:p>
        </w:tc>
        <w:tc>
          <w:tcPr>
            <w:tcW w:w="4302" w:type="dxa"/>
            <w:tcBorders>
              <w:top w:val="single" w:sz="6" w:space="0" w:color="000000"/>
              <w:bottom w:val="single" w:sz="2" w:space="0" w:color="auto"/>
            </w:tcBorders>
          </w:tcPr>
          <w:p w14:paraId="5EA463EC" w14:textId="57F46C05" w:rsidR="00812DED" w:rsidRPr="00D67EDA" w:rsidRDefault="00400C3F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639A3B16" w14:textId="56E0EB75" w:rsidR="00812DED" w:rsidRPr="00D67EDA" w:rsidRDefault="00812DED" w:rsidP="00400C3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Assistente</w:t>
            </w:r>
            <w:r w:rsidR="00552B6D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CEP-CAU/PR</w:t>
            </w:r>
          </w:p>
        </w:tc>
      </w:tr>
      <w:tr w:rsidR="00AD2E3D" w:rsidRPr="00D67EDA" w14:paraId="6B998692" w14:textId="77777777" w:rsidTr="00812DED">
        <w:trPr>
          <w:trHeight w:val="18"/>
        </w:trPr>
        <w:tc>
          <w:tcPr>
            <w:tcW w:w="197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6D7102" w14:textId="77777777" w:rsidR="00AD2E3D" w:rsidRPr="00D67EDA" w:rsidRDefault="00AD2E3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4302" w:type="dxa"/>
            <w:tcBorders>
              <w:top w:val="single" w:sz="2" w:space="0" w:color="auto"/>
              <w:bottom w:val="single" w:sz="6" w:space="0" w:color="000000"/>
            </w:tcBorders>
          </w:tcPr>
          <w:p w14:paraId="5C9507CE" w14:textId="6F58E18D" w:rsidR="00AD2E3D" w:rsidRPr="00D67EDA" w:rsidRDefault="00CD2167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2782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5C595EDF" w14:textId="68B3D2E2" w:rsidR="00AD2E3D" w:rsidRPr="00D67EDA" w:rsidRDefault="00400C3F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Gerente de Fiscalização</w:t>
            </w:r>
          </w:p>
        </w:tc>
      </w:tr>
    </w:tbl>
    <w:p w14:paraId="75D240D1" w14:textId="77777777" w:rsidR="00F234CB" w:rsidRPr="00D67EDA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D67EDA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D67EDA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D67EDA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D67EDA" w:rsidRDefault="00AD2E3D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D67EDA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D67EDA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D67EDA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297DFCFA" w:rsidR="00AD2E3D" w:rsidRPr="00D67EDA" w:rsidRDefault="00AD2E3D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AD2E3D" w:rsidRPr="00D67EDA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D67EDA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1780B4F5" w14:textId="14D72F50" w:rsidR="00AD2E3D" w:rsidRPr="00D67EDA" w:rsidRDefault="00AD2E3D" w:rsidP="00CD2167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400C3F" w:rsidRPr="00D67EDA">
              <w:rPr>
                <w:rFonts w:ascii="Arial" w:hAnsi="Arial" w:cs="Arial"/>
                <w:bCs/>
                <w:sz w:val="20"/>
                <w:szCs w:val="20"/>
              </w:rPr>
              <w:t>08h3</w:t>
            </w:r>
            <w:r w:rsidR="00CD2167" w:rsidRPr="00D67ED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67EDA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400C3F" w:rsidRPr="00D67EDA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67EDA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D67ED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Pr="00D67EDA">
              <w:rPr>
                <w:rFonts w:ascii="Arial" w:hAnsi="Arial" w:cs="Arial"/>
                <w:bCs/>
                <w:sz w:val="20"/>
                <w:szCs w:val="20"/>
              </w:rPr>
              <w:t xml:space="preserve"> do Coordenador CLAUDIO FORTE MAIOLINO, Conselheira TAINÃ LOPES SIMONI, Conselheiro FERNANDO FAYET DE OLIVEIRA, Conselheira NATALIA GUZELLA PERIN e Conselheira </w:t>
            </w:r>
            <w:r w:rsidR="00CD2167" w:rsidRPr="00D67EDA">
              <w:rPr>
                <w:rFonts w:ascii="Arial" w:hAnsi="Arial" w:cs="Arial"/>
                <w:bCs/>
                <w:sz w:val="20"/>
                <w:szCs w:val="20"/>
              </w:rPr>
              <w:t>THAIS NETO PEREIRA DA ROSA.</w:t>
            </w:r>
          </w:p>
        </w:tc>
      </w:tr>
    </w:tbl>
    <w:p w14:paraId="182D25EF" w14:textId="77777777" w:rsidR="00F234CB" w:rsidRPr="00D67EDA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812DED" w:rsidRPr="00D67EDA" w14:paraId="328535FB" w14:textId="77777777" w:rsidTr="00417C62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D67EDA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6B221CCF" w:rsidR="00F234CB" w:rsidRPr="00D67EDA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D67EDA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D67EDA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D67EDA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D67EDA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400C3F" w:rsidRPr="00D67EDA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3</w:t>
            </w:r>
            <w:r w:rsidRPr="00D67EDA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D67EDA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D67EDA" w14:paraId="75F1DBBA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D67EDA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4D78B827" w:rsidR="00417C62" w:rsidRPr="00D67EDA" w:rsidRDefault="00417C62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812DED" w:rsidRPr="00D67EDA" w14:paraId="1437A3CF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D67EDA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2FD3D634" w:rsidR="00F234CB" w:rsidRPr="00D67EDA" w:rsidRDefault="000F12A9" w:rsidP="00CD2167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400C3F" w:rsidRPr="00D67EDA">
              <w:rPr>
                <w:rFonts w:ascii="Arial" w:hAnsi="Arial" w:cs="Arial"/>
                <w:sz w:val="20"/>
                <w:szCs w:val="20"/>
              </w:rPr>
              <w:t>3</w:t>
            </w:r>
            <w:r w:rsidRPr="00D67EDA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D67EDA">
              <w:rPr>
                <w:rFonts w:ascii="Arial" w:hAnsi="Arial" w:cs="Arial"/>
                <w:sz w:val="20"/>
                <w:szCs w:val="20"/>
              </w:rPr>
              <w:t>4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foi aprovada por </w:t>
            </w:r>
            <w:r w:rsidR="00CD2167" w:rsidRPr="00D67EDA">
              <w:rPr>
                <w:rFonts w:ascii="Arial" w:hAnsi="Arial" w:cs="Arial"/>
                <w:sz w:val="20"/>
                <w:szCs w:val="20"/>
              </w:rPr>
              <w:t>cinco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644F89" w:rsidRPr="00D67EDA">
              <w:rPr>
                <w:rFonts w:ascii="Arial" w:hAnsi="Arial" w:cs="Arial"/>
                <w:sz w:val="20"/>
                <w:szCs w:val="20"/>
              </w:rPr>
              <w:t>oráveis (</w:t>
            </w:r>
            <w:r w:rsidR="00417C62" w:rsidRPr="00D67EDA">
              <w:rPr>
                <w:rFonts w:ascii="Arial" w:hAnsi="Arial" w:cs="Arial"/>
                <w:sz w:val="20"/>
                <w:szCs w:val="20"/>
              </w:rPr>
              <w:t>CLAUDIO MAIOLINO</w:t>
            </w:r>
            <w:r w:rsidR="00644F89" w:rsidRPr="00D67E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7C62" w:rsidRPr="00D67EDA">
              <w:rPr>
                <w:rFonts w:ascii="Arial" w:hAnsi="Arial" w:cs="Arial"/>
                <w:sz w:val="20"/>
                <w:szCs w:val="20"/>
              </w:rPr>
              <w:t>TAINÃ, FERNANDO</w:t>
            </w:r>
            <w:r w:rsidR="00CD2167" w:rsidRPr="00D67EDA">
              <w:rPr>
                <w:rFonts w:ascii="Arial" w:hAnsi="Arial" w:cs="Arial"/>
                <w:sz w:val="20"/>
                <w:szCs w:val="20"/>
              </w:rPr>
              <w:t>,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C62" w:rsidRPr="00D67EDA">
              <w:rPr>
                <w:rFonts w:ascii="Arial" w:hAnsi="Arial" w:cs="Arial"/>
                <w:sz w:val="20"/>
                <w:szCs w:val="20"/>
              </w:rPr>
              <w:t>NATALIA</w:t>
            </w:r>
            <w:r w:rsidR="00CD2167" w:rsidRPr="00D67EDA">
              <w:rPr>
                <w:rFonts w:ascii="Arial" w:hAnsi="Arial" w:cs="Arial"/>
                <w:sz w:val="20"/>
                <w:szCs w:val="20"/>
              </w:rPr>
              <w:t xml:space="preserve"> e THAIS</w:t>
            </w:r>
            <w:r w:rsidRPr="00D67EDA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D67EDA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07E4" w:rsidRPr="00D67EDA" w14:paraId="288171A6" w14:textId="77777777" w:rsidTr="00C207E4">
        <w:trPr>
          <w:trHeight w:val="230"/>
          <w:tblHeader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D67EDA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D67EDA" w:rsidRDefault="00C207E4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D67EDA" w14:paraId="7256B0A3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D67EDA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1529370A" w:rsidR="00C207E4" w:rsidRPr="00D67EDA" w:rsidRDefault="00C207E4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C207E4" w:rsidRPr="00D67EDA" w14:paraId="0DF8D384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D67EDA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9F998B0" w14:textId="01A91007" w:rsidR="008C2F99" w:rsidRPr="00D67EDA" w:rsidRDefault="008C2F99" w:rsidP="008C2F99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Foi informado que considerando a alteração realizada em plenária da data da reunião ordinária que acontecerá em Curitiba, a reunião estendida será realizada em 27/05/2024, na 05ª Reunião Ordinária;</w:t>
            </w:r>
          </w:p>
          <w:p w14:paraId="4346DD7B" w14:textId="48B9A45F" w:rsidR="00C207E4" w:rsidRPr="00D67EDA" w:rsidRDefault="008C2F99" w:rsidP="00A44C64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Informe sobre disponibilização</w:t>
            </w:r>
            <w:r w:rsidR="00C207E4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EDA">
              <w:rPr>
                <w:rFonts w:ascii="Arial" w:hAnsi="Arial" w:cs="Arial"/>
                <w:sz w:val="20"/>
                <w:szCs w:val="20"/>
              </w:rPr>
              <w:t>d</w:t>
            </w:r>
            <w:r w:rsidR="00C207E4" w:rsidRPr="00D67EDA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="00C207E4" w:rsidRPr="00D67EDA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proofErr w:type="gramEnd"/>
            <w:r w:rsidR="00C207E4" w:rsidRPr="00D67ED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C207E4" w:rsidRPr="00D67EDA">
              <w:rPr>
                <w:rFonts w:ascii="Arial" w:hAnsi="Arial" w:cs="Arial"/>
                <w:i/>
                <w:iCs/>
                <w:sz w:val="20"/>
                <w:szCs w:val="20"/>
              </w:rPr>
              <w:t>onedrive e Microsoft Teams</w:t>
            </w:r>
            <w:r w:rsidR="00C207E4" w:rsidRPr="00D67EDA">
              <w:rPr>
                <w:rFonts w:ascii="Arial" w:hAnsi="Arial" w:cs="Arial"/>
                <w:sz w:val="20"/>
                <w:szCs w:val="20"/>
              </w:rPr>
              <w:t xml:space="preserve"> (repositório digital de arquivos da Comissão - 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vide Pauta) 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onde estão inseridos 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>documentos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 e gravação de vídeo do Treinamento e Capacitação dos Conselheiros em relação ao Novo Módulo de Fiscalização,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 que 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>ocorreu na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>1ª R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eunião 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>Extra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>ordinária</w:t>
            </w:r>
            <w:r w:rsidR="00FD4337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 de 2024</w:t>
            </w:r>
            <w:r w:rsidR="00C207E4" w:rsidRPr="00D67EDA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DD87F89" w14:textId="5E8C5CA3" w:rsidR="00C207E4" w:rsidRPr="00D67EDA" w:rsidRDefault="008C2F99" w:rsidP="00A44C64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Informe sobre o</w:t>
            </w:r>
            <w:r w:rsidR="00C207E4" w:rsidRPr="00D67EDA">
              <w:rPr>
                <w:rFonts w:ascii="Arial" w:hAnsi="Arial" w:cs="Arial"/>
                <w:sz w:val="20"/>
                <w:szCs w:val="20"/>
              </w:rPr>
              <w:t>s documentos padrão que estão sendo adotados pela CEP-CAU/PR, referentes à Memória de Cálculo das multas face a coexistência das Resoluções nº 22/2012 e nº 198/2020, também se encontram no repositório, inclusive a “Tabela de Apoio à Dosimetria”, destacando que a multa deverá, sempre, ser a de menor monta, durante a transição e coexistência dos dois ritos de fiscali</w:t>
            </w:r>
            <w:r w:rsidR="00A7368A" w:rsidRPr="00D67EDA">
              <w:rPr>
                <w:rFonts w:ascii="Arial" w:hAnsi="Arial" w:cs="Arial"/>
                <w:sz w:val="20"/>
                <w:szCs w:val="20"/>
              </w:rPr>
              <w:t>zação de Exercício Profissional.</w:t>
            </w:r>
          </w:p>
          <w:p w14:paraId="20378BBF" w14:textId="0176DF38" w:rsidR="008C2F99" w:rsidRPr="00D67EDA" w:rsidRDefault="008C2F99" w:rsidP="008C2F99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Informe sobre o convite para participação de coordenadores, conselheiros e assessorias das comissões que tratam dos assuntos pertinentes à CEP, no I Encontro Temático da CEP-CAU/BR com as CEP CAU/</w:t>
            </w:r>
            <w:proofErr w:type="spellStart"/>
            <w:r w:rsidRPr="00D67EDA">
              <w:rPr>
                <w:rFonts w:ascii="Arial" w:hAnsi="Arial" w:cs="Arial"/>
                <w:sz w:val="20"/>
                <w:szCs w:val="20"/>
              </w:rPr>
              <w:t>UFs</w:t>
            </w:r>
            <w:proofErr w:type="spellEnd"/>
            <w:r w:rsidRPr="00D67EDA">
              <w:rPr>
                <w:rFonts w:ascii="Arial" w:hAnsi="Arial" w:cs="Arial"/>
                <w:sz w:val="20"/>
                <w:szCs w:val="20"/>
              </w:rPr>
              <w:t>, a realizar-se nos dias 21 e 22 de maio de 2024, na sede do CAU/SP.</w:t>
            </w:r>
          </w:p>
        </w:tc>
      </w:tr>
    </w:tbl>
    <w:p w14:paraId="4547D484" w14:textId="77777777" w:rsidR="00552B6D" w:rsidRPr="00D67EDA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D67EDA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D67EDA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lastRenderedPageBreak/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65B99674" w:rsidR="00B908D9" w:rsidRPr="00D67EDA" w:rsidRDefault="00B908D9" w:rsidP="00A44C64">
            <w:pPr>
              <w:pStyle w:val="TableParagraph"/>
              <w:ind w:left="143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Extrapauta</w:t>
            </w:r>
          </w:p>
        </w:tc>
      </w:tr>
      <w:tr w:rsidR="00B908D9" w:rsidRPr="00D67EDA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D67EDA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6FB7E890" w:rsidR="00B908D9" w:rsidRPr="00D67EDA" w:rsidRDefault="00B908D9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B908D9" w:rsidRPr="00D67EDA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D67EDA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77777777" w:rsidR="00B908D9" w:rsidRPr="00D67EDA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O Conselheiro Coordenador </w:t>
            </w: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informou que a Pauta foi encaminhada a todos os conselheiros com a distribuição dos processos a serem relatados; </w:t>
            </w:r>
          </w:p>
          <w:p w14:paraId="015FE1F9" w14:textId="77777777" w:rsidR="00B908D9" w:rsidRPr="00D67EDA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64ADCB4" w14:textId="65852A66" w:rsidR="009B46F0" w:rsidRPr="00D67EDA" w:rsidRDefault="009B46F0" w:rsidP="00B74159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Relatório de Fiscalização nº 1000187113-1A</w:t>
            </w:r>
          </w:p>
          <w:p w14:paraId="394EDC53" w14:textId="7E1839A4" w:rsidR="009F3CE5" w:rsidRPr="00D67EDA" w:rsidRDefault="009F3CE5" w:rsidP="00224A00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E54ABE"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1000198495-1A</w:t>
            </w:r>
            <w:r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09A34960" w14:textId="47B31A44" w:rsidR="00B908D9" w:rsidRPr="00D67EDA" w:rsidRDefault="00B908D9" w:rsidP="00224A00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Relatório de Fiscalização </w:t>
            </w:r>
            <w:r w:rsidR="00F90609" w:rsidRPr="00D67EDA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54ABE"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1000211633-1A</w:t>
            </w:r>
            <w:r w:rsidRPr="00D67ED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1C2950" w14:textId="0152F3AB" w:rsidR="00224A00" w:rsidRPr="00D67EDA" w:rsidRDefault="00224A00" w:rsidP="00224A00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Relatório de Fiscalização nº 1000197731-1A;</w:t>
            </w:r>
          </w:p>
          <w:p w14:paraId="5842A743" w14:textId="4BA06575" w:rsidR="00B908D9" w:rsidRPr="00D67EDA" w:rsidRDefault="00B908D9" w:rsidP="00224A00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Relatório de Fiscalização </w:t>
            </w:r>
            <w:r w:rsidR="00F90609" w:rsidRPr="00D67EDA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E54ABE"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1000211633-2A</w:t>
            </w:r>
            <w:r w:rsidRPr="00D67ED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1916AB" w14:textId="715E2AD9" w:rsidR="00E54ABE" w:rsidRPr="00D67EDA" w:rsidRDefault="00E54ABE" w:rsidP="00224A00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ind w:hanging="29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Protocolo nº 1638559/2022</w:t>
            </w:r>
            <w:r w:rsidR="00224A00"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224A00" w:rsidRPr="00D67EDA">
              <w:rPr>
                <w:rFonts w:ascii="Arial" w:hAnsi="Arial" w:cs="Arial"/>
                <w:sz w:val="20"/>
                <w:szCs w:val="20"/>
              </w:rPr>
              <w:t>RRT Extemporâneo</w:t>
            </w:r>
            <w:r w:rsidR="00224A00" w:rsidRPr="00D67EDA">
              <w:rPr>
                <w:rFonts w:ascii="Arial" w:hAnsi="Arial" w:cs="Arial"/>
                <w:sz w:val="20"/>
                <w:szCs w:val="20"/>
                <w:lang w:val="pt-BR" w:eastAsia="pt-BR"/>
              </w:rPr>
              <w:t>.</w:t>
            </w:r>
          </w:p>
          <w:p w14:paraId="1C47B951" w14:textId="166579F4" w:rsidR="00B908D9" w:rsidRPr="00D67EDA" w:rsidRDefault="00686EF3" w:rsidP="00224A00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proofErr w:type="gramStart"/>
            <w:r w:rsidRPr="00D67EDA">
              <w:rPr>
                <w:rFonts w:ascii="Arial" w:hAnsi="Arial" w:cs="Arial"/>
                <w:sz w:val="20"/>
                <w:szCs w:val="20"/>
              </w:rPr>
              <w:t>A pedido</w:t>
            </w:r>
            <w:proofErr w:type="gramEnd"/>
            <w:r w:rsidRPr="00D67EDA">
              <w:rPr>
                <w:rFonts w:ascii="Arial" w:hAnsi="Arial" w:cs="Arial"/>
                <w:sz w:val="20"/>
                <w:szCs w:val="20"/>
              </w:rPr>
              <w:t xml:space="preserve"> do conselheiro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EDA">
              <w:rPr>
                <w:rFonts w:ascii="Arial" w:hAnsi="Arial" w:cs="Arial"/>
                <w:sz w:val="20"/>
                <w:szCs w:val="20"/>
              </w:rPr>
              <w:t>Maiolino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>, foi inserido como extra</w:t>
            </w:r>
            <w:r w:rsidR="00B52D93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>pauta</w:t>
            </w:r>
            <w:r w:rsidR="00B52D93" w:rsidRPr="00D67EDA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D67EDA">
              <w:rPr>
                <w:rFonts w:ascii="Arial" w:hAnsi="Arial" w:cs="Arial"/>
                <w:sz w:val="20"/>
                <w:szCs w:val="20"/>
              </w:rPr>
              <w:t>s</w:t>
            </w:r>
            <w:r w:rsidR="00B52D93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itens 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>“</w:t>
            </w:r>
            <w:r w:rsidR="00224A00" w:rsidRPr="00D67EDA">
              <w:rPr>
                <w:rFonts w:ascii="Arial" w:hAnsi="Arial" w:cs="Arial"/>
                <w:sz w:val="20"/>
                <w:szCs w:val="20"/>
              </w:rPr>
              <w:t>Informações sobre Editais de Arquitetura abrindo possibilidade de participação de engenheiros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>”</w:t>
            </w:r>
            <w:r w:rsidR="00224A00" w:rsidRPr="00D67EDA">
              <w:rPr>
                <w:rFonts w:ascii="Arial" w:hAnsi="Arial" w:cs="Arial"/>
                <w:sz w:val="20"/>
                <w:szCs w:val="20"/>
              </w:rPr>
              <w:t>, “Sinistro em Pontal do Paraná”, “Relato Fórum de Presidentes”</w:t>
            </w:r>
            <w:r w:rsidR="00C01E16" w:rsidRPr="00D67EDA">
              <w:rPr>
                <w:rFonts w:ascii="Arial" w:hAnsi="Arial" w:cs="Arial"/>
                <w:sz w:val="20"/>
                <w:szCs w:val="20"/>
              </w:rPr>
              <w:t xml:space="preserve"> e “</w:t>
            </w:r>
            <w:r w:rsidR="00224A00" w:rsidRPr="00D67EDA">
              <w:rPr>
                <w:rFonts w:ascii="Arial" w:hAnsi="Arial" w:cs="Arial"/>
                <w:sz w:val="20"/>
                <w:szCs w:val="20"/>
              </w:rPr>
              <w:t>Encontro Nacional CEP/UF e Setores Jurídico dos CAU/</w:t>
            </w:r>
            <w:proofErr w:type="spellStart"/>
            <w:r w:rsidR="00224A00" w:rsidRPr="00D67EDA">
              <w:rPr>
                <w:rFonts w:ascii="Arial" w:hAnsi="Arial" w:cs="Arial"/>
                <w:sz w:val="20"/>
                <w:szCs w:val="20"/>
              </w:rPr>
              <w:t>UFs</w:t>
            </w:r>
            <w:proofErr w:type="spellEnd"/>
            <w:r w:rsidR="00224A00" w:rsidRPr="00D67EDA">
              <w:rPr>
                <w:rFonts w:ascii="Arial" w:hAnsi="Arial" w:cs="Arial"/>
                <w:sz w:val="20"/>
                <w:szCs w:val="20"/>
              </w:rPr>
              <w:t>, a realizar-se em 2024 pelo CAU Paraná.</w:t>
            </w:r>
            <w:r w:rsidR="00C01E16" w:rsidRPr="00D67EDA">
              <w:rPr>
                <w:rFonts w:ascii="Arial" w:hAnsi="Arial" w:cs="Arial"/>
                <w:sz w:val="20"/>
                <w:szCs w:val="20"/>
              </w:rPr>
              <w:t>”</w:t>
            </w:r>
            <w:r w:rsidR="00B908D9"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55783" w14:textId="6A0C8024" w:rsidR="00B908D9" w:rsidRPr="00D67EDA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Aprovado de forma unânime a pauta, a inclusão de extrapauta e todas as suas alterações.</w:t>
            </w:r>
          </w:p>
        </w:tc>
      </w:tr>
    </w:tbl>
    <w:p w14:paraId="3BC02E8D" w14:textId="2AB05558" w:rsidR="00F234CB" w:rsidRPr="00D67EDA" w:rsidRDefault="00F234CB" w:rsidP="00A44C64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B908D9" w:rsidRPr="00D67EDA" w14:paraId="6F0A889C" w14:textId="77777777" w:rsidTr="000D36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FD6D4D4" w14:textId="222A4AF4" w:rsidR="00B908D9" w:rsidRPr="00D67EDA" w:rsidRDefault="00276C9B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5FAF9C42" w14:textId="274B3B65" w:rsidR="00B908D9" w:rsidRPr="00D67EDA" w:rsidRDefault="00DA6AB0" w:rsidP="00DA6AB0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B908D9" w:rsidRPr="00D67EDA" w14:paraId="373D3E9E" w14:textId="77777777" w:rsidTr="000D36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ECE40AE" w14:textId="50F1A346" w:rsidR="00B908D9" w:rsidRPr="00D67EDA" w:rsidRDefault="00B908D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9943EE2" w14:textId="37EDD51D" w:rsidR="00B908D9" w:rsidRPr="00D67EDA" w:rsidRDefault="00B908D9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B908D9" w:rsidRPr="00D67EDA" w14:paraId="72D737E4" w14:textId="77777777" w:rsidTr="000D36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227B373" w14:textId="77777777" w:rsidR="00B908D9" w:rsidRPr="00D67EDA" w:rsidRDefault="00B908D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481BF01C" w14:textId="77777777" w:rsidR="00B908D9" w:rsidRPr="00D67EDA" w:rsidRDefault="00B908D9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lang w:val="pt-BR"/>
              </w:rPr>
              <w:t>CLAUDIO FORTE MAIOLINO</w:t>
            </w:r>
          </w:p>
        </w:tc>
      </w:tr>
      <w:tr w:rsidR="00812DED" w:rsidRPr="00D67EDA" w14:paraId="604DBA9F" w14:textId="77777777" w:rsidTr="00833762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751DB7FD" w14:textId="77777777" w:rsidR="00F234CB" w:rsidRPr="00D67EDA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1028651E" w14:textId="02B65037" w:rsidR="00F234CB" w:rsidRPr="00D67EDA" w:rsidRDefault="000F12A9" w:rsidP="00DA6AB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Distribuir aos conselheiros os </w:t>
            </w:r>
            <w:r w:rsidR="00DA6AB0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Protocolos e </w:t>
            </w: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Processos de Fiscalização e protocolos abaixo listados para relato e voto.</w:t>
            </w:r>
          </w:p>
          <w:p w14:paraId="5FABAC65" w14:textId="65F0A563" w:rsidR="00CF409F" w:rsidRPr="00D67EDA" w:rsidRDefault="00CF409F" w:rsidP="00E41AAE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ind w:hanging="56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: 1000207747-1A, 1000197880-1A;</w:t>
            </w:r>
          </w:p>
          <w:p w14:paraId="78BBDB47" w14:textId="3F95EA83" w:rsidR="00F234CB" w:rsidRPr="00D67EDA" w:rsidRDefault="00974184" w:rsidP="00DA6AB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="0029789F"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CF409F" w:rsidRPr="00D67EDA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1000198488-1A, 1000215326-1A;</w:t>
            </w:r>
          </w:p>
          <w:p w14:paraId="59D83983" w14:textId="5E85DC73" w:rsidR="00F234CB" w:rsidRPr="00D67EDA" w:rsidRDefault="001F2975" w:rsidP="00DA6AB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CF409F" w:rsidRPr="00D67EDA">
              <w:rPr>
                <w:rFonts w:ascii="Arial" w:hAnsi="Arial" w:cs="Arial"/>
                <w:sz w:val="20"/>
                <w:szCs w:val="20"/>
              </w:rPr>
              <w:t xml:space="preserve">1641394/2022, </w:t>
            </w:r>
            <w:r w:rsidR="00CF409F" w:rsidRPr="00D67EDA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1000203384-1A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3087EF2" w14:textId="11C4F2AA" w:rsidR="00CF409F" w:rsidRPr="00D67EDA" w:rsidRDefault="00CF409F" w:rsidP="00DA6AB0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THAIS NETO PEREIRA DA ROSA: </w:t>
            </w:r>
            <w:r w:rsidRPr="00D67EDA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1000205781-1A, 1000195967-3A, </w:t>
            </w:r>
            <w:r w:rsidR="00E41AAE" w:rsidRPr="00D67EDA">
              <w:rPr>
                <w:rFonts w:ascii="Arial" w:hAnsi="Arial" w:cs="Arial"/>
                <w:sz w:val="20"/>
                <w:szCs w:val="20"/>
              </w:rPr>
              <w:t>1634481/2022.</w:t>
            </w:r>
          </w:p>
          <w:p w14:paraId="76E68800" w14:textId="13AA6ACA" w:rsidR="00F234CB" w:rsidRPr="00D67EDA" w:rsidRDefault="00F42D18" w:rsidP="00DA6AB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Deliberação nº 032</w:t>
            </w:r>
            <w:r w:rsidR="000F12A9" w:rsidRPr="00D67ED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/202</w:t>
            </w:r>
            <w:r w:rsidR="00732DE4" w:rsidRPr="00D67ED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  <w:r w:rsidR="000F12A9" w:rsidRPr="00D67ED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CEP-CAU/PR</w:t>
            </w:r>
          </w:p>
          <w:p w14:paraId="04FC5B78" w14:textId="77777777" w:rsidR="00F234CB" w:rsidRPr="00D67EDA" w:rsidRDefault="000F12A9" w:rsidP="00DA6AB0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30F90C0A" w14:textId="77777777" w:rsidR="00F234CB" w:rsidRPr="00D67EDA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D67EDA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234CB" w:rsidRPr="00D67EDA" w14:paraId="3778B0E6" w14:textId="77777777" w:rsidTr="0073690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19F066B" w14:textId="54154AE8" w:rsidR="00F234CB" w:rsidRPr="00D67EDA" w:rsidRDefault="004A0551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CC61DF9" w14:textId="28C28CA8" w:rsidR="00F234CB" w:rsidRPr="00D67EDA" w:rsidRDefault="00727683" w:rsidP="00A44C6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Informações sobre Editais de Arquitetura abrindo possibilidade de participação de engenheiros</w:t>
            </w:r>
          </w:p>
        </w:tc>
      </w:tr>
      <w:tr w:rsidR="00A44C64" w:rsidRPr="00D67EDA" w14:paraId="556757F0" w14:textId="77777777" w:rsidTr="0073690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C27406C" w14:textId="77777777" w:rsidR="00F234CB" w:rsidRPr="00D67EDA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5B61599" w14:textId="563D5CE2" w:rsidR="00F234CB" w:rsidRPr="00D67EDA" w:rsidRDefault="004A0551" w:rsidP="00A44C64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F234CB" w:rsidRPr="00D67EDA" w14:paraId="1635B92E" w14:textId="77777777" w:rsidTr="0073690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A5655B" w14:textId="132BC535" w:rsidR="00F234CB" w:rsidRPr="00D67EDA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4A1AB0" w:rsidRPr="00D67EDA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2E45B9" w14:textId="7927865C" w:rsidR="00F234CB" w:rsidRPr="00D67EDA" w:rsidRDefault="00727683" w:rsidP="00A44C64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606387" w:rsidRPr="00D67EDA" w14:paraId="021E25C7" w14:textId="77777777" w:rsidTr="0073690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60DCDA3" w14:textId="77777777" w:rsidR="00F234CB" w:rsidRPr="00D67EDA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4EF0EF9" w14:textId="202D8333" w:rsidR="00F234CB" w:rsidRPr="00D67EDA" w:rsidRDefault="008A0508" w:rsidP="00B375D2">
            <w:pPr>
              <w:pStyle w:val="PargrafodaLista"/>
              <w:numPr>
                <w:ilvl w:val="1"/>
                <w:numId w:val="4"/>
              </w:numPr>
              <w:shd w:val="clear" w:color="auto" w:fill="FFFFFF"/>
              <w:tabs>
                <w:tab w:val="clear" w:pos="1080"/>
                <w:tab w:val="num" w:pos="198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O assunto </w:t>
            </w:r>
            <w:r w:rsidR="00B375D2" w:rsidRPr="00D67EDA">
              <w:rPr>
                <w:rFonts w:ascii="Arial" w:hAnsi="Arial" w:cs="Arial"/>
                <w:sz w:val="20"/>
                <w:szCs w:val="20"/>
              </w:rPr>
              <w:t>foi discutido pelos conselheiros</w:t>
            </w:r>
            <w:r w:rsidR="0045063C"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109D77F" w14:textId="77777777" w:rsidR="00B26744" w:rsidRPr="00D67EDA" w:rsidRDefault="00B26744" w:rsidP="00B2674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26744" w:rsidRPr="00D67EDA" w14:paraId="67AF417A" w14:textId="77777777" w:rsidTr="00C01E1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19D00DF" w14:textId="320B9092" w:rsidR="00B26744" w:rsidRPr="00D67EDA" w:rsidRDefault="00727683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</w:tcPr>
          <w:p w14:paraId="5F374DC4" w14:textId="77777777" w:rsidR="00B26744" w:rsidRPr="00D67EDA" w:rsidRDefault="00B26744" w:rsidP="00C01E16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</w:rPr>
              <w:t>Ausência de Registro no CAU e no CREA PJ – SONORA FEIRAS EVENTOS</w:t>
            </w:r>
          </w:p>
        </w:tc>
      </w:tr>
      <w:tr w:rsidR="00B26744" w:rsidRPr="00D67EDA" w14:paraId="67CBE4B0" w14:textId="77777777" w:rsidTr="00C01E1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6FC707" w14:textId="77777777" w:rsidR="00B26744" w:rsidRPr="00D67EDA" w:rsidRDefault="00B26744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0332BFC" w14:textId="77777777" w:rsidR="00B26744" w:rsidRPr="00D67EDA" w:rsidRDefault="00B26744" w:rsidP="00C01E1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1718652/2023 - Relatório de Fiscalização nº 1000181762/2023</w:t>
            </w:r>
          </w:p>
          <w:p w14:paraId="262B5796" w14:textId="77777777" w:rsidR="00B26744" w:rsidRPr="00D67EDA" w:rsidRDefault="00B26744" w:rsidP="00C01E16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26744" w:rsidRPr="00D67EDA" w14:paraId="1ADDD378" w14:textId="77777777" w:rsidTr="00C01E1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41133EB" w14:textId="77777777" w:rsidR="00B26744" w:rsidRPr="00D67EDA" w:rsidRDefault="00B26744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017B23" w14:textId="27828215" w:rsidR="00B26744" w:rsidRPr="00D67EDA" w:rsidRDefault="002D7BC7" w:rsidP="00C01E1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727683" w:rsidRPr="00D67EDA" w14:paraId="2B65B565" w14:textId="77777777" w:rsidTr="00C01E1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B066FD8" w14:textId="1BA4B054" w:rsidR="00727683" w:rsidRPr="00D67EDA" w:rsidRDefault="00727683" w:rsidP="0072768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1C690CB" w14:textId="6D6B2BD1" w:rsidR="00727683" w:rsidRPr="00D67EDA" w:rsidRDefault="00727683" w:rsidP="00D838BE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B050F0" w:rsidRPr="00D67EDA">
              <w:rPr>
                <w:rFonts w:ascii="Arial" w:hAnsi="Arial" w:cs="Arial"/>
                <w:sz w:val="20"/>
                <w:szCs w:val="20"/>
              </w:rPr>
              <w:t>Relatório e Voto Fundamentado da Conselheira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B050F0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5 (cinco) anuidades, conforme estabelecido pela Resolução nº 198/2020 – CAU/BR;</w:t>
            </w:r>
          </w:p>
          <w:p w14:paraId="49ADA10D" w14:textId="77777777" w:rsidR="00727683" w:rsidRPr="00D67EDA" w:rsidRDefault="00727683" w:rsidP="00D838BE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5083961" w14:textId="7517BED3" w:rsidR="00727683" w:rsidRPr="00D67EDA" w:rsidRDefault="00727683" w:rsidP="0072768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033/2024 CEP-CAU/PR</w:t>
            </w:r>
          </w:p>
          <w:p w14:paraId="50FD95B9" w14:textId="478E06EB" w:rsidR="00727683" w:rsidRPr="00D67EDA" w:rsidRDefault="00727683" w:rsidP="00B050F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76B4718" w14:textId="77777777" w:rsidR="00A80ADE" w:rsidRDefault="00A80ADE" w:rsidP="00B034AA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28FE20B1" w14:textId="77777777" w:rsidR="00A80ADE" w:rsidRPr="00D67EDA" w:rsidRDefault="00A80ADE" w:rsidP="00B034AA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034AA" w:rsidRPr="00D67EDA" w14:paraId="765581B5" w14:textId="77777777" w:rsidTr="00C01E1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3AE1A2" w14:textId="3F6F0458" w:rsidR="00B034AA" w:rsidRPr="00D67EDA" w:rsidRDefault="009B46F0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EEA5A4" w14:textId="77777777" w:rsidR="00B034AA" w:rsidRPr="00D67EDA" w:rsidRDefault="00B034AA" w:rsidP="00C01E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AE3 ENGENHARIA E ARQUITETURA LTDA</w:t>
            </w:r>
          </w:p>
        </w:tc>
      </w:tr>
      <w:tr w:rsidR="00B034AA" w:rsidRPr="00D67EDA" w14:paraId="46AEBA25" w14:textId="77777777" w:rsidTr="00C01E1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5DE3C8" w14:textId="77777777" w:rsidR="00B034AA" w:rsidRPr="00D67EDA" w:rsidRDefault="00B034AA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1F84035" w14:textId="77777777" w:rsidR="00B034AA" w:rsidRPr="00D67EDA" w:rsidRDefault="00B034AA" w:rsidP="00C01E16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1000201546-1A</w:t>
            </w:r>
          </w:p>
          <w:p w14:paraId="1BC3EED9" w14:textId="77777777" w:rsidR="00B034AA" w:rsidRPr="00D67EDA" w:rsidRDefault="00B034AA" w:rsidP="00C01E16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034AA" w:rsidRPr="00D67EDA" w14:paraId="17FADB2F" w14:textId="77777777" w:rsidTr="00C01E1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82809F0" w14:textId="77777777" w:rsidR="00B034AA" w:rsidRPr="00D67EDA" w:rsidRDefault="00B034AA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1216A0" w14:textId="77777777" w:rsidR="00B034AA" w:rsidRPr="00D67EDA" w:rsidRDefault="00B034AA" w:rsidP="00C01E1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B050F0" w:rsidRPr="00D67EDA" w14:paraId="56E8AA25" w14:textId="77777777" w:rsidTr="00557445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DB752A6" w14:textId="7D3529BE" w:rsidR="00B050F0" w:rsidRPr="00D67EDA" w:rsidRDefault="00B050F0" w:rsidP="00B050F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14:paraId="42B4D022" w14:textId="6D66790E" w:rsidR="00B050F0" w:rsidRPr="00D67EDA" w:rsidRDefault="00B050F0" w:rsidP="00D838BE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2DA17B99" w14:textId="77777777" w:rsidR="00B050F0" w:rsidRPr="00D67EDA" w:rsidRDefault="00B050F0" w:rsidP="00D838BE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70F6EDB" w14:textId="40EE906D" w:rsidR="00B050F0" w:rsidRPr="00D67EDA" w:rsidRDefault="00B050F0" w:rsidP="00B050F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034/2024 CEP-CAU/PR</w:t>
            </w:r>
          </w:p>
          <w:p w14:paraId="4CEA631A" w14:textId="161C8BF9" w:rsidR="00B050F0" w:rsidRPr="00D67EDA" w:rsidRDefault="00B050F0" w:rsidP="00B050F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6A5B90C" w14:textId="77777777" w:rsidR="009B46F0" w:rsidRPr="00D67EDA" w:rsidRDefault="009B46F0" w:rsidP="009B46F0">
      <w:pPr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B46F0" w:rsidRPr="00D67EDA" w14:paraId="3C6F53A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EB8C206" w14:textId="44923321" w:rsidR="009B46F0" w:rsidRPr="00D67EDA" w:rsidRDefault="0082785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0F830A7" w14:textId="77777777" w:rsidR="009B46F0" w:rsidRPr="00D67EDA" w:rsidRDefault="009B46F0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ALBERGONI &amp; SOUZA LTDA</w:t>
            </w:r>
          </w:p>
        </w:tc>
      </w:tr>
      <w:tr w:rsidR="009B46F0" w:rsidRPr="00D67EDA" w14:paraId="583CAC54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5E91778" w14:textId="77777777" w:rsidR="009B46F0" w:rsidRPr="00D67EDA" w:rsidRDefault="009B46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A361C5B" w14:textId="77777777" w:rsidR="009B46F0" w:rsidRPr="00D67EDA" w:rsidRDefault="009B46F0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1000187113-1A</w:t>
            </w:r>
          </w:p>
          <w:p w14:paraId="78EA86A7" w14:textId="77777777" w:rsidR="009B46F0" w:rsidRPr="00D67EDA" w:rsidRDefault="009B46F0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B46F0" w:rsidRPr="00D67EDA" w14:paraId="7AC2AEBA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AABEF81" w14:textId="77777777" w:rsidR="009B46F0" w:rsidRPr="00D67EDA" w:rsidRDefault="009B46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0FEB4D" w14:textId="77777777" w:rsidR="009B46F0" w:rsidRPr="00D67EDA" w:rsidRDefault="009B46F0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</w:tr>
      <w:tr w:rsidR="009B46F0" w:rsidRPr="00D67EDA" w14:paraId="41BF5310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9B619E5" w14:textId="77777777" w:rsidR="009B46F0" w:rsidRPr="00D67EDA" w:rsidRDefault="009B46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A0C37A3" w14:textId="4164F9A7" w:rsidR="009B46F0" w:rsidRPr="00D67EDA" w:rsidRDefault="009B46F0" w:rsidP="00D838BE">
            <w:pPr>
              <w:pStyle w:val="PargrafodaLista"/>
              <w:numPr>
                <w:ilvl w:val="2"/>
                <w:numId w:val="14"/>
              </w:numPr>
              <w:shd w:val="clear" w:color="auto" w:fill="FFFFFF"/>
              <w:tabs>
                <w:tab w:val="clear" w:pos="1440"/>
                <w:tab w:val="num" w:pos="1706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O processo foi retirado de pauta </w:t>
            </w:r>
            <w:r w:rsidR="00827852" w:rsidRPr="00D67EDA">
              <w:rPr>
                <w:rFonts w:ascii="Arial" w:hAnsi="Arial" w:cs="Arial"/>
                <w:sz w:val="20"/>
                <w:szCs w:val="20"/>
              </w:rPr>
              <w:t xml:space="preserve">para diligência </w:t>
            </w:r>
            <w:r w:rsidRPr="00D67EDA">
              <w:rPr>
                <w:rFonts w:ascii="Arial" w:hAnsi="Arial" w:cs="Arial"/>
                <w:sz w:val="20"/>
                <w:szCs w:val="20"/>
              </w:rPr>
              <w:t>e será reapresentado na próxima reunião ordinária em 2</w:t>
            </w:r>
            <w:r w:rsidR="00827852" w:rsidRPr="00D67EDA">
              <w:rPr>
                <w:rFonts w:ascii="Arial" w:hAnsi="Arial" w:cs="Arial"/>
                <w:sz w:val="20"/>
                <w:szCs w:val="20"/>
              </w:rPr>
              <w:t>7/05</w:t>
            </w:r>
            <w:r w:rsidRPr="00D67EDA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51C5C5E2" w14:textId="77777777" w:rsidR="002D1BAD" w:rsidRPr="00D67EDA" w:rsidRDefault="002D1BAD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BAD" w:rsidRPr="00D67EDA" w14:paraId="639DE0D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B454BDD" w14:textId="758ADAE5" w:rsidR="002D1BAD" w:rsidRPr="00D67EDA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7C322E" w14:textId="77777777" w:rsidR="002D1BAD" w:rsidRPr="00D67EDA" w:rsidRDefault="002D1BAD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RODOLFO FONTANA ARQUITETURA</w:t>
            </w:r>
          </w:p>
        </w:tc>
      </w:tr>
      <w:tr w:rsidR="002D1BAD" w:rsidRPr="00D67EDA" w14:paraId="62393DC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C72837" w14:textId="77777777" w:rsidR="002D1BAD" w:rsidRPr="00D67EDA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55EA1D9" w14:textId="77777777" w:rsidR="002D1BAD" w:rsidRPr="00D67EDA" w:rsidRDefault="002D1BAD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1000201480-1A</w:t>
            </w:r>
          </w:p>
          <w:p w14:paraId="1A73A979" w14:textId="77777777" w:rsidR="002D1BAD" w:rsidRPr="00D67EDA" w:rsidRDefault="002D1BAD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BAD" w:rsidRPr="00D67EDA" w14:paraId="68D930E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904E02D" w14:textId="77777777" w:rsidR="002D1BAD" w:rsidRPr="00D67EDA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8FE1B" w14:textId="77777777" w:rsidR="002D1BAD" w:rsidRPr="00D67EDA" w:rsidRDefault="002D1BAD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2D1BAD" w:rsidRPr="00D67EDA" w14:paraId="3534B4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3587EC" w14:textId="4E10E84C" w:rsidR="002D1BAD" w:rsidRPr="00D67EDA" w:rsidRDefault="002D1BAD" w:rsidP="002D1BA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9BF2780" w14:textId="77777777" w:rsidR="002D1BAD" w:rsidRPr="00D67EDA" w:rsidRDefault="002D1BAD" w:rsidP="00D838BE">
            <w:pPr>
              <w:pStyle w:val="PargrafodaLista"/>
              <w:numPr>
                <w:ilvl w:val="0"/>
                <w:numId w:val="27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655B46D2" w14:textId="77777777" w:rsidR="002D1BAD" w:rsidRPr="00D67EDA" w:rsidRDefault="002D1BAD" w:rsidP="00D838BE">
            <w:pPr>
              <w:pStyle w:val="PargrafodaLista"/>
              <w:numPr>
                <w:ilvl w:val="0"/>
                <w:numId w:val="2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B8C0A6" w14:textId="659D1656" w:rsidR="002D1BAD" w:rsidRPr="00D67EDA" w:rsidRDefault="002D1BAD" w:rsidP="002D1BA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035/2024 CEP-CAU/PR</w:t>
            </w:r>
          </w:p>
          <w:p w14:paraId="73AC548E" w14:textId="3FC3A2C1" w:rsidR="002D1BAD" w:rsidRPr="00D67EDA" w:rsidRDefault="002D1BAD" w:rsidP="002D1BA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2DABFB0" w14:textId="77777777" w:rsidR="00114C8A" w:rsidRPr="00D67EDA" w:rsidRDefault="00114C8A" w:rsidP="00114C8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14C8A" w:rsidRPr="00D67EDA" w14:paraId="1DA145E2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CF88300" w14:textId="457B48A9" w:rsidR="00114C8A" w:rsidRPr="00D67EDA" w:rsidRDefault="00114C8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C67C75" w14:textId="77777777" w:rsidR="00114C8A" w:rsidRPr="00D67EDA" w:rsidRDefault="00114C8A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C212C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RAFAEL DOS REIS LTDA</w:t>
            </w:r>
          </w:p>
        </w:tc>
      </w:tr>
      <w:tr w:rsidR="00114C8A" w:rsidRPr="00D67EDA" w14:paraId="003E814A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F02BD7A" w14:textId="77777777" w:rsidR="00114C8A" w:rsidRPr="00D67EDA" w:rsidRDefault="00114C8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72BCB03" w14:textId="77777777" w:rsidR="00114C8A" w:rsidRPr="00D67EDA" w:rsidRDefault="00114C8A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1000198559-1A</w:t>
            </w:r>
          </w:p>
          <w:p w14:paraId="2617F5D4" w14:textId="77777777" w:rsidR="00114C8A" w:rsidRPr="00D67EDA" w:rsidRDefault="00114C8A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14C8A" w:rsidRPr="00D67EDA" w14:paraId="082AAE9D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F29AFE" w14:textId="77777777" w:rsidR="00114C8A" w:rsidRPr="00D67EDA" w:rsidRDefault="00114C8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30FB70" w14:textId="77777777" w:rsidR="00114C8A" w:rsidRPr="00D67EDA" w:rsidRDefault="00114C8A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14C8A" w:rsidRPr="00D67EDA" w14:paraId="780FCCBF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87975FB" w14:textId="3D3C5C93" w:rsidR="00114C8A" w:rsidRPr="00D67EDA" w:rsidRDefault="00114C8A" w:rsidP="00114C8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D77E9AF" w14:textId="77777777" w:rsidR="00114C8A" w:rsidRPr="00D67EDA" w:rsidRDefault="00114C8A" w:rsidP="00D838BE">
            <w:pPr>
              <w:pStyle w:val="PargrafodaLista"/>
              <w:numPr>
                <w:ilvl w:val="0"/>
                <w:numId w:val="2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2C4CC8D3" w14:textId="77777777" w:rsidR="00114C8A" w:rsidRPr="00D67EDA" w:rsidRDefault="00114C8A" w:rsidP="00D838BE">
            <w:pPr>
              <w:pStyle w:val="PargrafodaLista"/>
              <w:numPr>
                <w:ilvl w:val="0"/>
                <w:numId w:val="2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8C11003" w14:textId="2D700F2A" w:rsidR="00114C8A" w:rsidRPr="00D67EDA" w:rsidRDefault="00114C8A" w:rsidP="00114C8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036/2024 CEP-CAU/PR</w:t>
            </w:r>
          </w:p>
          <w:p w14:paraId="16AFF9D3" w14:textId="418FEFE6" w:rsidR="00114C8A" w:rsidRPr="00D67EDA" w:rsidRDefault="00114C8A" w:rsidP="00114C8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7E6121D" w14:textId="77777777" w:rsidR="008A0AAA" w:rsidRDefault="008A0AAA" w:rsidP="008A0AA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A0AAA" w:rsidRPr="00D67EDA" w14:paraId="184CA007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051920B" w14:textId="0FB392C8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45C699D" w14:textId="77777777" w:rsidR="008A0AAA" w:rsidRPr="00D67EDA" w:rsidRDefault="008A0AAA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DHEMES NEWTON MAGRINI JUNIOR</w:t>
            </w:r>
          </w:p>
        </w:tc>
      </w:tr>
      <w:tr w:rsidR="008A0AAA" w:rsidRPr="00D67EDA" w14:paraId="75F0565A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EA3E6E9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DE6598" w14:textId="77777777" w:rsidR="008A0AAA" w:rsidRPr="00D67EDA" w:rsidRDefault="008A0AAA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1000198495-1A</w:t>
            </w:r>
          </w:p>
          <w:p w14:paraId="6EEC2FBD" w14:textId="77777777" w:rsidR="008A0AAA" w:rsidRPr="00D67EDA" w:rsidRDefault="008A0AAA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A0AAA" w:rsidRPr="00D67EDA" w14:paraId="704499F9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02DA745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76BD30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A0AAA" w:rsidRPr="00D67EDA" w14:paraId="194221B0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2D3E6DC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64C5412" w14:textId="2EB99524" w:rsidR="008A0AAA" w:rsidRPr="00D67EDA" w:rsidRDefault="008A0AAA" w:rsidP="00D838BE">
            <w:pPr>
              <w:pStyle w:val="PargrafodaLista"/>
              <w:numPr>
                <w:ilvl w:val="1"/>
                <w:numId w:val="15"/>
              </w:numPr>
              <w:shd w:val="clear" w:color="auto" w:fill="FFFFFF"/>
              <w:tabs>
                <w:tab w:val="clear" w:pos="108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O processo foi retirado de pauta e devolvido para o setor de fiscalização.</w:t>
            </w:r>
          </w:p>
        </w:tc>
      </w:tr>
    </w:tbl>
    <w:p w14:paraId="02518BDB" w14:textId="77777777" w:rsidR="008A0AAA" w:rsidRPr="00D67EDA" w:rsidRDefault="008A0AAA" w:rsidP="008A0AAA">
      <w:pPr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A0AAA" w:rsidRPr="00D67EDA" w14:paraId="120CB404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D6EEF6F" w14:textId="087AE19C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3E42281" w14:textId="77777777" w:rsidR="008A0AAA" w:rsidRPr="00D67EDA" w:rsidRDefault="008A0AAA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Registrado – JL MULBAUER ARQUITETURA &amp; ENGENHARIA LTDA</w:t>
            </w:r>
          </w:p>
        </w:tc>
      </w:tr>
      <w:tr w:rsidR="008A0AAA" w:rsidRPr="00D67EDA" w14:paraId="3282E922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C62A864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FE2BAE0" w14:textId="77777777" w:rsidR="008A0AAA" w:rsidRPr="00D67EDA" w:rsidRDefault="008A0AAA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1000191548-1A</w:t>
            </w:r>
          </w:p>
          <w:p w14:paraId="78280634" w14:textId="77777777" w:rsidR="008A0AAA" w:rsidRPr="00D67EDA" w:rsidRDefault="008A0AAA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A0AAA" w:rsidRPr="00D67EDA" w14:paraId="322CF1AA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3369B16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E87DBF" w14:textId="77777777" w:rsidR="008A0AAA" w:rsidRPr="00D67EDA" w:rsidRDefault="008A0AAA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8A0AAA" w:rsidRPr="00D67EDA" w14:paraId="37018081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13FC21B" w14:textId="596B5ED3" w:rsidR="008A0AAA" w:rsidRPr="00D67EDA" w:rsidRDefault="008A0AAA" w:rsidP="008A0AAA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19EA45E" w14:textId="479DE7DB" w:rsidR="008A0AAA" w:rsidRPr="00D67EDA" w:rsidRDefault="008A0AAA" w:rsidP="00D838BE">
            <w:pPr>
              <w:pStyle w:val="PargrafodaLista"/>
              <w:numPr>
                <w:ilvl w:val="0"/>
                <w:numId w:val="2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6 (seis) anuidades, conforme estabelecido pela Resolução nº 198/2020 – CAU/BR;</w:t>
            </w:r>
          </w:p>
          <w:p w14:paraId="2E146FFC" w14:textId="77777777" w:rsidR="008A0AAA" w:rsidRPr="00D67EDA" w:rsidRDefault="008A0AAA" w:rsidP="00D838BE">
            <w:pPr>
              <w:pStyle w:val="PargrafodaLista"/>
              <w:numPr>
                <w:ilvl w:val="0"/>
                <w:numId w:val="2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118D51C" w14:textId="17C7ABAF" w:rsidR="008A0AAA" w:rsidRPr="00D67EDA" w:rsidRDefault="008A0AAA" w:rsidP="008A0AAA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037/2024 CEP-CAU/PR</w:t>
            </w:r>
          </w:p>
          <w:p w14:paraId="060633E5" w14:textId="10B486B7" w:rsidR="008A0AAA" w:rsidRPr="00D67EDA" w:rsidRDefault="008A0AAA" w:rsidP="008A0AA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2BAA501" w14:textId="77777777" w:rsidR="00CA1272" w:rsidRPr="00D67EDA" w:rsidRDefault="00CA1272" w:rsidP="00CA127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A1272" w:rsidRPr="00D67EDA" w14:paraId="01CE19B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D58E849" w14:textId="76EE0326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6D418F4" w14:textId="66E27B34" w:rsidR="00CA1272" w:rsidRPr="00D67EDA" w:rsidRDefault="00CA1272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GABRIELA LIRA DAL SECCO</w:t>
            </w:r>
          </w:p>
        </w:tc>
      </w:tr>
      <w:tr w:rsidR="00CA1272" w:rsidRPr="00D67EDA" w14:paraId="1A4DFC3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ABD497C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AB9093F" w14:textId="2603FE7A" w:rsidR="00CA1272" w:rsidRPr="00D67EDA" w:rsidRDefault="00CA1272" w:rsidP="002C504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1000204169-1A</w:t>
            </w:r>
          </w:p>
          <w:p w14:paraId="17A46F49" w14:textId="77777777" w:rsidR="00CA1272" w:rsidRPr="00D67EDA" w:rsidRDefault="00CA1272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CA1272" w:rsidRPr="00D67EDA" w14:paraId="31B534C7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CD29D42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E7B26F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CA1272" w:rsidRPr="00D67EDA" w14:paraId="52F2C65A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FB671DD" w14:textId="1C7805E2" w:rsidR="00CA1272" w:rsidRPr="00D67EDA" w:rsidRDefault="00CA1272" w:rsidP="00CA1272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7410544" w14:textId="77777777" w:rsidR="00CA1272" w:rsidRPr="00D67EDA" w:rsidRDefault="00CA1272" w:rsidP="00D838BE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arquivar o Auto de Infração, tendo em vista o pagamento da multa; </w:t>
            </w:r>
          </w:p>
          <w:p w14:paraId="3473BE05" w14:textId="77777777" w:rsidR="00CA1272" w:rsidRPr="00D67EDA" w:rsidRDefault="00CA1272" w:rsidP="00D838BE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74DA81F" w14:textId="17EF4F8E" w:rsidR="00CA1272" w:rsidRPr="00D67EDA" w:rsidRDefault="00CA1272" w:rsidP="00CA1272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038/2024 CEP-CAU/PR</w:t>
            </w:r>
          </w:p>
          <w:p w14:paraId="37C9C762" w14:textId="59379317" w:rsidR="00CA1272" w:rsidRPr="00D67EDA" w:rsidRDefault="00CA1272" w:rsidP="00CA1272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1074648" w14:textId="77777777" w:rsidR="00CA1272" w:rsidRPr="00D67EDA" w:rsidRDefault="00CA1272" w:rsidP="00CA127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A1272" w:rsidRPr="00D67EDA" w14:paraId="33B06B3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F20251B" w14:textId="748FA9AB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F3C3455" w14:textId="6DA0A263" w:rsidR="00CA1272" w:rsidRPr="00D67EDA" w:rsidRDefault="00CA1272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Irregular da Profissão PF – FLAVIO DOS SANTOS GUERREIRO BORGES</w:t>
            </w:r>
          </w:p>
        </w:tc>
      </w:tr>
      <w:tr w:rsidR="00CA1272" w:rsidRPr="00D67EDA" w14:paraId="6BBA6188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20DB14A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2571FFA" w14:textId="65211E12" w:rsidR="00CA1272" w:rsidRPr="00D67EDA" w:rsidRDefault="00CA1272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1000211633-1A</w:t>
            </w:r>
          </w:p>
          <w:p w14:paraId="53728738" w14:textId="77777777" w:rsidR="00CA1272" w:rsidRPr="00D67EDA" w:rsidRDefault="00CA1272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CA1272" w:rsidRPr="00D67EDA" w14:paraId="2F9F134A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83C97B7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952450" w14:textId="255432AB" w:rsidR="00CA1272" w:rsidRPr="00D67EDA" w:rsidRDefault="00CA1272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CA1272" w:rsidRPr="00D67EDA" w14:paraId="2A6AFB30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4B3CC09" w14:textId="77777777" w:rsidR="00CA1272" w:rsidRPr="00D67EDA" w:rsidRDefault="00CA1272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0A73A0F" w14:textId="7B3B8E80" w:rsidR="00CA1272" w:rsidRPr="00D67EDA" w:rsidRDefault="00CA1272" w:rsidP="00D838BE">
            <w:pPr>
              <w:pStyle w:val="PargrafodaLista"/>
              <w:numPr>
                <w:ilvl w:val="1"/>
                <w:numId w:val="20"/>
              </w:numPr>
              <w:shd w:val="clear" w:color="auto" w:fill="FFFFFF"/>
              <w:tabs>
                <w:tab w:val="clear" w:pos="108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27/05/2024.</w:t>
            </w:r>
          </w:p>
        </w:tc>
      </w:tr>
    </w:tbl>
    <w:p w14:paraId="791CD508" w14:textId="77777777" w:rsidR="00447DF0" w:rsidRPr="00D67EDA" w:rsidRDefault="00447DF0" w:rsidP="00447DF0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47DF0" w:rsidRPr="00D67EDA" w14:paraId="0D3E73C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2258F63" w14:textId="6138986B" w:rsidR="00447DF0" w:rsidRPr="00D67EDA" w:rsidRDefault="004E1C93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5FAAFFD" w14:textId="77777777" w:rsidR="00447DF0" w:rsidRPr="00D67EDA" w:rsidRDefault="00447DF0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LUDIQUE ARQUITETURA LTDA</w:t>
            </w:r>
          </w:p>
        </w:tc>
      </w:tr>
      <w:tr w:rsidR="00447DF0" w:rsidRPr="00D67EDA" w14:paraId="4245F553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FEB4360" w14:textId="77777777" w:rsidR="00447DF0" w:rsidRPr="00D67EDA" w:rsidRDefault="00447D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F847D4F" w14:textId="77777777" w:rsidR="00447DF0" w:rsidRPr="00D67EDA" w:rsidRDefault="00447DF0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1000197877-1A</w:t>
            </w:r>
          </w:p>
          <w:p w14:paraId="48C82BD2" w14:textId="77777777" w:rsidR="00447DF0" w:rsidRPr="00D67EDA" w:rsidRDefault="00447DF0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447DF0" w:rsidRPr="00D67EDA" w14:paraId="48D14499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E1496C" w14:textId="77777777" w:rsidR="00447DF0" w:rsidRPr="00D67EDA" w:rsidRDefault="00447D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CA66AA" w14:textId="77777777" w:rsidR="00447DF0" w:rsidRPr="00D67EDA" w:rsidRDefault="00447DF0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61995" w:rsidRPr="00D67EDA" w14:paraId="77416D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F418E4E" w14:textId="7DF89F3D" w:rsidR="00161995" w:rsidRPr="00D67EDA" w:rsidRDefault="00161995" w:rsidP="00161995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20A2D0C" w14:textId="21748DD4" w:rsidR="00161995" w:rsidRPr="00D67EDA" w:rsidRDefault="00161995" w:rsidP="00D838BE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>, no âmbito da CEP-CAU/PR, no sentido de manter o Auto de Infração e Multa no valor de 5 (cinco) anuidades, conforme estabelecido pela Resolução nº 198/2020 – CAU/BR;</w:t>
            </w:r>
          </w:p>
          <w:p w14:paraId="6B6F1633" w14:textId="77777777" w:rsidR="00161995" w:rsidRPr="00D67EDA" w:rsidRDefault="00161995" w:rsidP="00D838BE">
            <w:pPr>
              <w:pStyle w:val="PargrafodaLista"/>
              <w:numPr>
                <w:ilvl w:val="0"/>
                <w:numId w:val="3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FB39180" w14:textId="4C2B9877" w:rsidR="00161995" w:rsidRPr="00D67EDA" w:rsidRDefault="00161995" w:rsidP="00161995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039/2024 CEP-CAU/PR</w:t>
            </w:r>
          </w:p>
          <w:p w14:paraId="30FD0F51" w14:textId="46E18F6D" w:rsidR="00161995" w:rsidRPr="00D67EDA" w:rsidRDefault="00161995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0FE07CC" w14:textId="77777777" w:rsidR="00161995" w:rsidRPr="00D67EDA" w:rsidRDefault="00161995" w:rsidP="001619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61995" w:rsidRPr="00D67EDA" w14:paraId="07AB2EEE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C7DC98A" w14:textId="703983E1" w:rsidR="00161995" w:rsidRPr="00D67EDA" w:rsidRDefault="00161995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0A9A853" w14:textId="77777777" w:rsidR="00161995" w:rsidRPr="00D67EDA" w:rsidRDefault="00161995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Irregular da Profissão PF – ARTHUR MONTEIRO RIBEIRO</w:t>
            </w:r>
          </w:p>
        </w:tc>
      </w:tr>
      <w:tr w:rsidR="00161995" w:rsidRPr="00D67EDA" w14:paraId="611FA68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D340B78" w14:textId="77777777" w:rsidR="00161995" w:rsidRPr="00D67EDA" w:rsidRDefault="00161995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0A8E9F9" w14:textId="77777777" w:rsidR="00161995" w:rsidRPr="00D67EDA" w:rsidRDefault="00161995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1000190887-1A</w:t>
            </w:r>
          </w:p>
          <w:p w14:paraId="4B24E2DA" w14:textId="77777777" w:rsidR="00161995" w:rsidRPr="00D67EDA" w:rsidRDefault="00161995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61995" w:rsidRPr="00D67EDA" w14:paraId="3A44B30E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6446103" w14:textId="77777777" w:rsidR="00161995" w:rsidRPr="00D67EDA" w:rsidRDefault="00161995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A6D01" w14:textId="77777777" w:rsidR="00161995" w:rsidRPr="00D67EDA" w:rsidRDefault="00161995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61995" w:rsidRPr="00D67EDA" w14:paraId="38E8EFB9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95E4F1" w14:textId="38D7E11E" w:rsidR="00161995" w:rsidRPr="00D67EDA" w:rsidRDefault="00161995" w:rsidP="00161995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64AD802" w14:textId="49365BB7" w:rsidR="00161995" w:rsidRPr="00D67EDA" w:rsidRDefault="00161995" w:rsidP="00D838BE">
            <w:pPr>
              <w:pStyle w:val="PargrafodaLista"/>
              <w:numPr>
                <w:ilvl w:val="0"/>
                <w:numId w:val="31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a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, no âmbito da CEP-CAU/PR, no sentido de manter o Auto de Infração e Multa no valor de 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3</w:t>
            </w:r>
            <w:r w:rsidRPr="00D67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42859" w:rsidRPr="00D67EDA">
              <w:rPr>
                <w:rFonts w:ascii="Arial" w:hAnsi="Arial" w:cs="Arial"/>
                <w:sz w:val="20"/>
                <w:szCs w:val="20"/>
              </w:rPr>
              <w:t>três</w:t>
            </w:r>
            <w:r w:rsidRPr="00D67EDA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04DC201" w14:textId="77777777" w:rsidR="00161995" w:rsidRPr="00D67EDA" w:rsidRDefault="00161995" w:rsidP="00D838BE">
            <w:pPr>
              <w:pStyle w:val="PargrafodaLista"/>
              <w:numPr>
                <w:ilvl w:val="0"/>
                <w:numId w:val="3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Encaminhar esta Deliberação à Presidência do CAU/PR, para </w:t>
            </w:r>
            <w:r w:rsidRPr="00D67EDA">
              <w:rPr>
                <w:rFonts w:ascii="Arial" w:hAnsi="Arial" w:cs="Arial"/>
                <w:sz w:val="20"/>
                <w:szCs w:val="20"/>
              </w:rPr>
              <w:lastRenderedPageBreak/>
              <w:t>conhecimento e demais providências.</w:t>
            </w:r>
          </w:p>
          <w:p w14:paraId="2218952E" w14:textId="34DD6FD1" w:rsidR="00161995" w:rsidRPr="00D67EDA" w:rsidRDefault="00161995" w:rsidP="00161995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A42859"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ação nº 040</w:t>
            </w: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97CEEFC" w14:textId="241FC002" w:rsidR="00161995" w:rsidRPr="00D67EDA" w:rsidRDefault="00161995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A283B30" w14:textId="77777777" w:rsidR="00A42859" w:rsidRPr="00D67EDA" w:rsidRDefault="00A42859" w:rsidP="00A42859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2859" w:rsidRPr="00D67EDA" w14:paraId="75F248BE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4737AE0" w14:textId="311F3E0C" w:rsidR="00A42859" w:rsidRPr="00D67EDA" w:rsidRDefault="00A4285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D3DC66E" w14:textId="77777777" w:rsidR="00A42859" w:rsidRPr="00D67EDA" w:rsidRDefault="00A4285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</w:rPr>
              <w:t>Ausência de RRT – CESAR DAVID CASTILHO CORREIA DE FREITAS</w:t>
            </w:r>
          </w:p>
        </w:tc>
      </w:tr>
      <w:tr w:rsidR="00A42859" w:rsidRPr="00D67EDA" w14:paraId="23924462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DD98AE" w14:textId="77777777" w:rsidR="00A42859" w:rsidRPr="00D67EDA" w:rsidRDefault="00A4285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2374E8F" w14:textId="77777777" w:rsidR="00A42859" w:rsidRPr="00D67EDA" w:rsidRDefault="00A42859" w:rsidP="002C504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1000190929-1B</w:t>
            </w:r>
          </w:p>
          <w:p w14:paraId="2ECDADD3" w14:textId="77777777" w:rsidR="00A42859" w:rsidRPr="00D67EDA" w:rsidRDefault="00A42859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2859" w:rsidRPr="00D67EDA" w14:paraId="29626F9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561714" w14:textId="77777777" w:rsidR="00A42859" w:rsidRPr="00D67EDA" w:rsidRDefault="00A4285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C02BF0" w14:textId="77777777" w:rsidR="00A42859" w:rsidRPr="00D67EDA" w:rsidRDefault="00A4285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A42859" w:rsidRPr="00D67EDA" w14:paraId="229A0286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05F4EFE" w14:textId="004F21B0" w:rsidR="00A42859" w:rsidRPr="00D67EDA" w:rsidRDefault="00A42859" w:rsidP="00A4285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EEBF52F" w14:textId="77777777" w:rsidR="00A42859" w:rsidRPr="00D67EDA" w:rsidRDefault="00A42859" w:rsidP="00D838BE">
            <w:pPr>
              <w:pStyle w:val="PargrafodaLista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300% (trezentos por cento) do valor vigente da taxa de RRT, conforme estabelecido pela Resolução nº 198/2020; </w:t>
            </w:r>
          </w:p>
          <w:p w14:paraId="15169C5D" w14:textId="77777777" w:rsidR="00A42859" w:rsidRPr="00D67EDA" w:rsidRDefault="00A42859" w:rsidP="00D838BE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997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</w:t>
            </w:r>
            <w:proofErr w:type="spellStart"/>
            <w:r w:rsidRPr="00D67EDA"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 w:rsidRPr="00D67EDA">
              <w:rPr>
                <w:rFonts w:ascii="Arial" w:hAnsi="Arial" w:cs="Arial"/>
                <w:sz w:val="20"/>
                <w:szCs w:val="20"/>
              </w:rPr>
              <w:t xml:space="preserve">. 18 </w:t>
            </w:r>
            <w:proofErr w:type="gramStart"/>
            <w:r w:rsidRPr="00D67EDA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D67EDA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1F795D0D" w14:textId="77777777" w:rsidR="00A42859" w:rsidRPr="00D67EDA" w:rsidRDefault="00A42859" w:rsidP="00D838BE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997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DF37738" w14:textId="72F8739C" w:rsidR="00A42859" w:rsidRPr="00D67EDA" w:rsidRDefault="00A42859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041/2024 CEP-CAU/PR</w:t>
            </w:r>
          </w:p>
          <w:p w14:paraId="23663207" w14:textId="50315B5C" w:rsidR="00A42859" w:rsidRPr="00D67EDA" w:rsidRDefault="00A42859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9B1E010" w14:textId="77777777" w:rsidR="005D04DF" w:rsidRPr="00D67EDA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D04DF" w:rsidRPr="00D67EDA" w14:paraId="2C2BB30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EDC6B0" w14:textId="129ED974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7EC37F6" w14:textId="77777777" w:rsidR="005D04DF" w:rsidRPr="00D67EDA" w:rsidRDefault="005D04DF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Irregular da Profissão PF – VIVIANE DOS SANTOS ZWIERZIKOWSKI</w:t>
            </w:r>
          </w:p>
        </w:tc>
      </w:tr>
      <w:tr w:rsidR="005D04DF" w:rsidRPr="00D67EDA" w14:paraId="66BD60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800B81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246264A" w14:textId="77777777" w:rsidR="005D04DF" w:rsidRPr="00D67EDA" w:rsidRDefault="005D04DF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1000190872-1A</w:t>
            </w:r>
          </w:p>
          <w:p w14:paraId="583790DD" w14:textId="77777777" w:rsidR="005D04DF" w:rsidRPr="00D67EDA" w:rsidRDefault="005D04DF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D04DF" w:rsidRPr="00D67EDA" w14:paraId="05219158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19D30C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2396B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5D04DF" w:rsidRPr="00D67EDA" w14:paraId="2906C0EC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3D19DC7" w14:textId="5A470ADA" w:rsidR="005D04DF" w:rsidRPr="00D67EDA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F73C06" w14:textId="77777777" w:rsidR="005D04DF" w:rsidRPr="00D67EDA" w:rsidRDefault="005D04DF" w:rsidP="00D838BE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 (três) anuidades, conforme estabelecido pela Resolução nº 198/2020 – CAU/BR;</w:t>
            </w:r>
          </w:p>
          <w:p w14:paraId="78C66727" w14:textId="77777777" w:rsidR="005D04DF" w:rsidRPr="00D67EDA" w:rsidRDefault="005D04DF" w:rsidP="00D838BE">
            <w:pPr>
              <w:pStyle w:val="PargrafodaLista"/>
              <w:numPr>
                <w:ilvl w:val="0"/>
                <w:numId w:val="3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E702D1D" w14:textId="7A2D9B6E" w:rsidR="005D04DF" w:rsidRPr="00D67EDA" w:rsidRDefault="005D04DF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042/2024 CEP-CAU/PR</w:t>
            </w:r>
          </w:p>
          <w:p w14:paraId="4B9EE011" w14:textId="607FABBE" w:rsidR="005D04DF" w:rsidRPr="00D67EDA" w:rsidRDefault="005D04DF" w:rsidP="005D04D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DB90AE2" w14:textId="77777777" w:rsidR="005D04DF" w:rsidRPr="00D67EDA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D04DF" w:rsidRPr="00D67EDA" w14:paraId="443F2169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EE3590A" w14:textId="35A95863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2DBC5C7" w14:textId="77777777" w:rsidR="005D04DF" w:rsidRPr="00D67EDA" w:rsidRDefault="005D04DF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692A">
              <w:rPr>
                <w:rFonts w:ascii="Arial" w:hAnsi="Arial" w:cs="Arial"/>
                <w:b/>
                <w:sz w:val="20"/>
                <w:szCs w:val="20"/>
              </w:rPr>
              <w:t>Exercício Ilegal da Profissão PF – CAROLINA FRANCIELE RIBEIRO DOS REIS</w:t>
            </w:r>
          </w:p>
        </w:tc>
      </w:tr>
      <w:tr w:rsidR="005D04DF" w:rsidRPr="00D67EDA" w14:paraId="58C79B5C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4F182E0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36B208" w14:textId="77777777" w:rsidR="005D04DF" w:rsidRPr="00D67EDA" w:rsidRDefault="005D04DF" w:rsidP="002C504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Relatório de Fiscalização nº 1000192064-1A</w:t>
            </w:r>
          </w:p>
          <w:p w14:paraId="4D588A89" w14:textId="77777777" w:rsidR="005D04DF" w:rsidRPr="00D67EDA" w:rsidRDefault="005D04DF" w:rsidP="002C5049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D04DF" w:rsidRPr="00D67EDA" w14:paraId="04C76916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A00EBB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6214DF" w14:textId="77777777" w:rsidR="005D04DF" w:rsidRPr="00D67EDA" w:rsidRDefault="005D04DF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5D04DF" w:rsidRPr="00D67EDA" w14:paraId="5E4661F5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171BB3" w14:textId="5CBE3E9B" w:rsidR="005D04DF" w:rsidRPr="00D67EDA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752F39F" w14:textId="77777777" w:rsidR="002A692A" w:rsidRDefault="005D04DF" w:rsidP="002A692A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37585329" w14:textId="63E412E2" w:rsidR="002A692A" w:rsidRDefault="002A692A" w:rsidP="002A692A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692A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</w:t>
            </w:r>
            <w:r>
              <w:rPr>
                <w:rFonts w:ascii="Arial" w:hAnsi="Arial" w:cs="Arial"/>
                <w:sz w:val="20"/>
                <w:szCs w:val="20"/>
              </w:rPr>
              <w:t xml:space="preserve">Federal </w:t>
            </w:r>
            <w:r w:rsidRPr="002A692A">
              <w:rPr>
                <w:rFonts w:ascii="Arial" w:hAnsi="Arial" w:cs="Arial"/>
                <w:sz w:val="20"/>
                <w:szCs w:val="20"/>
              </w:rPr>
              <w:t xml:space="preserve">por conta da infração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A692A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Ilegal da P</w:t>
            </w:r>
            <w:r w:rsidRPr="002A692A">
              <w:rPr>
                <w:rFonts w:ascii="Arial" w:hAnsi="Arial" w:cs="Arial"/>
                <w:sz w:val="20"/>
                <w:szCs w:val="20"/>
              </w:rPr>
              <w:t xml:space="preserve">rofissão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A692A">
              <w:rPr>
                <w:rFonts w:ascii="Arial" w:hAnsi="Arial" w:cs="Arial"/>
                <w:sz w:val="20"/>
                <w:szCs w:val="20"/>
              </w:rPr>
              <w:t>Pessoa Física;</w:t>
            </w:r>
          </w:p>
          <w:p w14:paraId="5EF386B8" w14:textId="527B18C5" w:rsidR="005D04DF" w:rsidRPr="002A692A" w:rsidRDefault="005D04DF" w:rsidP="002A692A">
            <w:pPr>
              <w:pStyle w:val="PargrafodaLista"/>
              <w:numPr>
                <w:ilvl w:val="0"/>
                <w:numId w:val="33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A692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F842240" w14:textId="00A70968" w:rsidR="005D04DF" w:rsidRPr="00D67EDA" w:rsidRDefault="005D04DF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043/2024 CEP-CAU/PR</w:t>
            </w:r>
          </w:p>
          <w:p w14:paraId="1E8E9066" w14:textId="4B22D02F" w:rsidR="005D04DF" w:rsidRPr="00D67EDA" w:rsidRDefault="005D04DF" w:rsidP="005D04DF">
            <w:pPr>
              <w:shd w:val="clear" w:color="auto" w:fill="FFFFFF"/>
              <w:tabs>
                <w:tab w:val="num" w:pos="1564"/>
              </w:tabs>
              <w:ind w:firstLine="147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99326C8" w14:textId="77777777" w:rsidR="00A80ADE" w:rsidRPr="00D67EDA" w:rsidRDefault="00A80ADE" w:rsidP="00B034AA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F7825" w:rsidRPr="00D67EDA" w14:paraId="32BE0ED4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073C2FA" w14:textId="34545C43" w:rsidR="00CF7825" w:rsidRPr="00D67EDA" w:rsidRDefault="005D04DF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40BC629" w14:textId="448F85B0" w:rsidR="00CF7825" w:rsidRPr="00D67EDA" w:rsidRDefault="00CF7825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TIAGO DE OLIVEIRA ALVES ARQUITETURA E INTERIORES LTDA</w:t>
            </w:r>
          </w:p>
        </w:tc>
      </w:tr>
      <w:tr w:rsidR="00CF7825" w:rsidRPr="00D67EDA" w14:paraId="55010113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04B9F20" w14:textId="77777777" w:rsidR="00CF7825" w:rsidRPr="00D67EDA" w:rsidRDefault="00CF7825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0246CBC" w14:textId="6F905402" w:rsidR="00CF7825" w:rsidRPr="00D67EDA" w:rsidRDefault="00CF7825" w:rsidP="005719F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1000193442-1A</w:t>
            </w:r>
          </w:p>
          <w:p w14:paraId="006C4789" w14:textId="77777777" w:rsidR="00CF7825" w:rsidRPr="00D67EDA" w:rsidRDefault="00CF7825" w:rsidP="005719F6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lastRenderedPageBreak/>
              <w:t>Gerência de Fiscalização (GEFIS/PR)</w:t>
            </w:r>
          </w:p>
        </w:tc>
      </w:tr>
      <w:tr w:rsidR="00CF7825" w:rsidRPr="00D67EDA" w14:paraId="0426C10F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293197C" w14:textId="77777777" w:rsidR="00CF7825" w:rsidRPr="00D67EDA" w:rsidRDefault="00CF7825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45785A" w14:textId="77777777" w:rsidR="00CF7825" w:rsidRPr="00D67EDA" w:rsidRDefault="00CF7825" w:rsidP="005719F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5D04DF" w:rsidRPr="00D67EDA" w14:paraId="0C6B1E6D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DC8FDF1" w14:textId="6C7BAE37" w:rsidR="005D04DF" w:rsidRPr="00D67EDA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313348D" w14:textId="5B9E7A57" w:rsidR="005D04DF" w:rsidRPr="00D67EDA" w:rsidRDefault="005D04DF" w:rsidP="00D838BE">
            <w:pPr>
              <w:pStyle w:val="PargrafodaLista"/>
              <w:numPr>
                <w:ilvl w:val="0"/>
                <w:numId w:val="34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4 (quatro) anuidades, conforme estabelecido pela Resolução nº 198/2020 – CAU/BR;</w:t>
            </w:r>
          </w:p>
          <w:p w14:paraId="72D3E461" w14:textId="77777777" w:rsidR="005D04DF" w:rsidRPr="00D67EDA" w:rsidRDefault="005D04DF" w:rsidP="00D838BE">
            <w:pPr>
              <w:pStyle w:val="PargrafodaLista"/>
              <w:numPr>
                <w:ilvl w:val="0"/>
                <w:numId w:val="3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5ED514D" w14:textId="44EFF776" w:rsidR="005D04DF" w:rsidRPr="00D67EDA" w:rsidRDefault="005D04DF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044/2024 CEP-CAU/PR</w:t>
            </w:r>
          </w:p>
          <w:p w14:paraId="02C2F62F" w14:textId="3C54DEC0" w:rsidR="005D04DF" w:rsidRPr="00D67EDA" w:rsidRDefault="005D04DF" w:rsidP="008344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E8A733D" w14:textId="77777777" w:rsidR="00CF7825" w:rsidRPr="00D67EDA" w:rsidRDefault="00CF7825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61242E" w:rsidRPr="00D67EDA" w14:paraId="0924FC70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8C4E4E" w14:textId="578C172A" w:rsidR="0061242E" w:rsidRPr="00D67EDA" w:rsidRDefault="005D04DF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2A4D8FC" w14:textId="3A276CAB" w:rsidR="0061242E" w:rsidRPr="00D67EDA" w:rsidRDefault="0061242E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ANNA CLAUDIA R FRANCOLIM ARQUITETURA LTDA</w:t>
            </w:r>
          </w:p>
        </w:tc>
      </w:tr>
      <w:tr w:rsidR="0061242E" w:rsidRPr="00D67EDA" w14:paraId="3A876EC3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F513B4" w14:textId="77777777" w:rsidR="0061242E" w:rsidRPr="00D67EDA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01C802" w14:textId="4C05B12A" w:rsidR="0061242E" w:rsidRPr="00D67EDA" w:rsidRDefault="0061242E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1000197731-1A</w:t>
            </w:r>
          </w:p>
          <w:p w14:paraId="7A62C75F" w14:textId="77777777" w:rsidR="0061242E" w:rsidRPr="00D67EDA" w:rsidRDefault="0061242E" w:rsidP="005719F6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61242E" w:rsidRPr="00D67EDA" w14:paraId="5EF75A95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B1145D" w14:textId="77777777" w:rsidR="0061242E" w:rsidRPr="00D67EDA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6738B5" w14:textId="77777777" w:rsidR="0061242E" w:rsidRPr="00D67EDA" w:rsidRDefault="0061242E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61242E" w:rsidRPr="00D67EDA" w14:paraId="19F792A0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5AF65F" w14:textId="77777777" w:rsidR="0061242E" w:rsidRPr="00D67EDA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57D7B7F" w14:textId="1031D855" w:rsidR="0061242E" w:rsidRPr="00D67EDA" w:rsidRDefault="00834443" w:rsidP="00D838BE">
            <w:pPr>
              <w:pStyle w:val="PargrafodaLista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997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Devido à solicitação de</w:t>
            </w:r>
            <w:r w:rsidR="005D04DF" w:rsidRPr="00D67EDA">
              <w:rPr>
                <w:rFonts w:ascii="Arial" w:hAnsi="Arial" w:cs="Arial"/>
                <w:sz w:val="20"/>
                <w:szCs w:val="20"/>
              </w:rPr>
              <w:t xml:space="preserve"> vistas do processo pelo conselheiro Fernando </w:t>
            </w:r>
            <w:proofErr w:type="spellStart"/>
            <w:r w:rsidR="005D04DF" w:rsidRPr="00D67EDA">
              <w:rPr>
                <w:rFonts w:ascii="Arial" w:hAnsi="Arial" w:cs="Arial"/>
                <w:sz w:val="20"/>
                <w:szCs w:val="20"/>
              </w:rPr>
              <w:t>Fayet</w:t>
            </w:r>
            <w:proofErr w:type="spellEnd"/>
            <w:r w:rsidR="005D04DF" w:rsidRPr="00D67EDA">
              <w:rPr>
                <w:rFonts w:ascii="Arial" w:hAnsi="Arial" w:cs="Arial"/>
                <w:sz w:val="20"/>
                <w:szCs w:val="20"/>
              </w:rPr>
              <w:t xml:space="preserve"> de Oliveira na 03ª reunião ordin</w:t>
            </w:r>
            <w:r w:rsidRPr="00D67EDA">
              <w:rPr>
                <w:rFonts w:ascii="Arial" w:hAnsi="Arial" w:cs="Arial"/>
                <w:sz w:val="20"/>
                <w:szCs w:val="20"/>
              </w:rPr>
              <w:t>ária,</w:t>
            </w:r>
            <w:r w:rsidR="005D04DF" w:rsidRPr="00D67EDA">
              <w:rPr>
                <w:rFonts w:ascii="Arial" w:hAnsi="Arial" w:cs="Arial"/>
                <w:sz w:val="20"/>
                <w:szCs w:val="20"/>
              </w:rPr>
              <w:t xml:space="preserve"> o processo foi retirado de pauta para apresentação de novo relatório na próxima reunião ordinária em 27/05/2024.</w:t>
            </w:r>
          </w:p>
        </w:tc>
      </w:tr>
    </w:tbl>
    <w:p w14:paraId="49C0D5A6" w14:textId="77777777" w:rsidR="0061242E" w:rsidRPr="00D67EDA" w:rsidRDefault="0061242E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90E72" w:rsidRPr="00D67EDA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1F9F5110" w:rsidR="00590E72" w:rsidRPr="00D67EDA" w:rsidRDefault="005D04DF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71509E8E" w:rsidR="00590E72" w:rsidRPr="00D67EDA" w:rsidRDefault="00590E72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Irregular da Profissão PF – THIAGO JONATAN DA SILVA</w:t>
            </w:r>
          </w:p>
        </w:tc>
      </w:tr>
      <w:tr w:rsidR="00590E72" w:rsidRPr="00D67EDA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590E72" w:rsidRPr="00D67EDA" w:rsidRDefault="00590E72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99A8A7C" w14:textId="436EAEAA" w:rsidR="00590E72" w:rsidRPr="00D67EDA" w:rsidRDefault="00590E72" w:rsidP="005719F6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1000193515-1A</w:t>
            </w:r>
          </w:p>
          <w:p w14:paraId="38BFBDFE" w14:textId="77777777" w:rsidR="00590E72" w:rsidRPr="00D67EDA" w:rsidRDefault="00590E72" w:rsidP="005719F6">
            <w:pPr>
              <w:pStyle w:val="TableParagraph"/>
              <w:jc w:val="bot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90E72" w:rsidRPr="00D67EDA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77777777" w:rsidR="00590E72" w:rsidRPr="00D67EDA" w:rsidRDefault="00590E72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77777777" w:rsidR="00590E72" w:rsidRPr="00D67EDA" w:rsidRDefault="00590E72" w:rsidP="005719F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34443" w:rsidRPr="00D67EDA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AE081F9" w:rsidR="00834443" w:rsidRPr="00D67EDA" w:rsidRDefault="00834443" w:rsidP="008344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A6579DF" w14:textId="77777777" w:rsidR="00834443" w:rsidRPr="00D67EDA" w:rsidRDefault="00834443" w:rsidP="00D838BE">
            <w:pPr>
              <w:pStyle w:val="PargrafodaLista"/>
              <w:numPr>
                <w:ilvl w:val="0"/>
                <w:numId w:val="35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 (três) anuidades, conforme estabelecido pela Resolução nº 198/2020 – CAU/BR;</w:t>
            </w:r>
          </w:p>
          <w:p w14:paraId="62013D12" w14:textId="77777777" w:rsidR="00834443" w:rsidRPr="00D67EDA" w:rsidRDefault="00834443" w:rsidP="00D838BE">
            <w:pPr>
              <w:pStyle w:val="PargrafodaLista"/>
              <w:numPr>
                <w:ilvl w:val="0"/>
                <w:numId w:val="3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490CC4E" w14:textId="6A8F65E5" w:rsidR="00834443" w:rsidRPr="00D67EDA" w:rsidRDefault="00834443" w:rsidP="008344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045/2024 CEP-CAU/PR</w:t>
            </w:r>
          </w:p>
          <w:p w14:paraId="3D61BE61" w14:textId="21FAB457" w:rsidR="00834443" w:rsidRPr="00D67EDA" w:rsidRDefault="00834443" w:rsidP="008344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612936D" w14:textId="77777777" w:rsidR="0061242E" w:rsidRPr="00D67EDA" w:rsidRDefault="0061242E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2BE" w:rsidRPr="00D67EDA" w14:paraId="09783F85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BC437F9" w14:textId="14D92B2F" w:rsidR="002D12BE" w:rsidRPr="00D67EDA" w:rsidRDefault="00211171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1A3F19A" w14:textId="6DA3BF45" w:rsidR="002D12BE" w:rsidRPr="00D67EDA" w:rsidRDefault="00A47F8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</w:rPr>
              <w:t>Exercício Ilegal da Profissão PJ – ARQVIL ARQUITETURA E ENGENHARIA LTDA</w:t>
            </w:r>
          </w:p>
        </w:tc>
      </w:tr>
      <w:tr w:rsidR="002D12BE" w:rsidRPr="00D67EDA" w14:paraId="0EF50534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52988FD" w14:textId="77777777" w:rsidR="002D12BE" w:rsidRPr="00D67EDA" w:rsidRDefault="002D12BE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456946E" w14:textId="2C591A23" w:rsidR="00A47F8C" w:rsidRPr="00D67EDA" w:rsidRDefault="00A47F8C" w:rsidP="00A47F8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1000188978-1A</w:t>
            </w:r>
          </w:p>
          <w:p w14:paraId="160D1540" w14:textId="588907BE" w:rsidR="002D12BE" w:rsidRPr="00D67EDA" w:rsidRDefault="00A47F8C" w:rsidP="00A47F8C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2BE" w:rsidRPr="00D67EDA" w14:paraId="5CC7AB2C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8D56445" w14:textId="50F77C37" w:rsidR="002D12BE" w:rsidRPr="00D67EDA" w:rsidRDefault="002D12BE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D17C8F" w:rsidRPr="00D67EDA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496BD" w14:textId="1DAA1F87" w:rsidR="002D12BE" w:rsidRPr="00D67EDA" w:rsidRDefault="00A47F8C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E3118" w:rsidRPr="00D67EDA" w14:paraId="48766213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2FEA101" w14:textId="7AA37A54" w:rsidR="008E3118" w:rsidRPr="00D67EDA" w:rsidRDefault="008E3118" w:rsidP="008E31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2B71A7C" w14:textId="007D9BCD" w:rsidR="008E3118" w:rsidRPr="00D67EDA" w:rsidRDefault="008E3118" w:rsidP="00D838BE">
            <w:pPr>
              <w:pStyle w:val="PargrafodaLista"/>
              <w:numPr>
                <w:ilvl w:val="0"/>
                <w:numId w:val="3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4 (quatro) anuidades, conforme estabelecido pela Resolução nº 198/2020 – CAU/BR;</w:t>
            </w:r>
          </w:p>
          <w:p w14:paraId="057FE5FC" w14:textId="77777777" w:rsidR="008E3118" w:rsidRPr="00D67EDA" w:rsidRDefault="008E3118" w:rsidP="00D838BE">
            <w:pPr>
              <w:pStyle w:val="PargrafodaLista"/>
              <w:numPr>
                <w:ilvl w:val="0"/>
                <w:numId w:val="3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6A6AD58" w14:textId="15DF94D7" w:rsidR="008E3118" w:rsidRPr="00D67EDA" w:rsidRDefault="008E3118" w:rsidP="008E3118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046/2024 CEP-CAU/PR</w:t>
            </w:r>
          </w:p>
          <w:p w14:paraId="2D73A464" w14:textId="1354D6AC" w:rsidR="008E3118" w:rsidRPr="00D67EDA" w:rsidRDefault="008E3118" w:rsidP="008E3118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26DACF1" w14:textId="77777777" w:rsidR="00A80ADE" w:rsidRPr="00D67EDA" w:rsidRDefault="00A80ADE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4F484A0B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D3857E" w14:textId="26C6C747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B4E87F" w14:textId="13B2F028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BELLEZE &amp; MOLINI LTDA (GB ARQUITETURA E ENGENHARIA)</w:t>
            </w:r>
          </w:p>
        </w:tc>
      </w:tr>
      <w:tr w:rsidR="00A47F8C" w:rsidRPr="00D67EDA" w14:paraId="27968C02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4D7638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DBCFD3C" w14:textId="205F5954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1000185066-4A</w:t>
            </w:r>
          </w:p>
          <w:p w14:paraId="064BDE29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2365F05C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85FCA5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3091" w14:textId="1337381D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5101DF" w:rsidRPr="00D67EDA" w14:paraId="2C4E2BA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8C2D06B" w14:textId="14976CA6" w:rsidR="005101DF" w:rsidRPr="00D67EDA" w:rsidRDefault="005101DF" w:rsidP="005101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614D3E4" w14:textId="77777777" w:rsidR="005101DF" w:rsidRPr="00D67EDA" w:rsidRDefault="005101DF" w:rsidP="00D838BE">
            <w:pPr>
              <w:pStyle w:val="PargrafodaLista"/>
              <w:numPr>
                <w:ilvl w:val="0"/>
                <w:numId w:val="37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4 (quatro) anuidades, conforme estabelecido pela Resolução nº 198/2020 – CAU/BR;</w:t>
            </w:r>
          </w:p>
          <w:p w14:paraId="38118AED" w14:textId="77777777" w:rsidR="005101DF" w:rsidRPr="00D67EDA" w:rsidRDefault="005101DF" w:rsidP="00D838BE">
            <w:pPr>
              <w:pStyle w:val="PargrafodaLista"/>
              <w:numPr>
                <w:ilvl w:val="0"/>
                <w:numId w:val="37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40B6950" w14:textId="505283FB" w:rsidR="005101DF" w:rsidRPr="00D67EDA" w:rsidRDefault="005101DF" w:rsidP="005101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</w:t>
            </w:r>
            <w:r w:rsidR="00DA4D19"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4C247EE" w14:textId="14D3D2EB" w:rsidR="005101DF" w:rsidRPr="00D67EDA" w:rsidRDefault="005101DF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9CF92FB" w14:textId="77777777" w:rsidR="00A47F8C" w:rsidRPr="00D67EDA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491A3AB3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B4669A6" w14:textId="1802A583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74FBD33" w14:textId="5F7942D9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Irregular da Profissão PF – HELLEN CASSIA DE OLIVEIRA</w:t>
            </w:r>
          </w:p>
        </w:tc>
      </w:tr>
      <w:tr w:rsidR="00A47F8C" w:rsidRPr="00D67EDA" w14:paraId="70AAA1D7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4AB188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2897357" w14:textId="6A902F6C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1000188981-1A</w:t>
            </w:r>
          </w:p>
          <w:p w14:paraId="4E1AAEA4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491F504D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0FB442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832B42" w14:textId="5696E819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DA4D19" w:rsidRPr="00D67EDA" w14:paraId="69C801D1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1588532" w14:textId="451F033E" w:rsidR="00DA4D19" w:rsidRPr="00D67EDA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F705FC" w14:textId="3FC9E40B" w:rsidR="00DA4D19" w:rsidRPr="00D67EDA" w:rsidRDefault="00DA4D19" w:rsidP="00D838BE">
            <w:pPr>
              <w:pStyle w:val="PargrafodaLista"/>
              <w:numPr>
                <w:ilvl w:val="0"/>
                <w:numId w:val="38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3 (três) anuidades, conforme estabelecido pela Resolução nº 198/2020 – CAU/BR;</w:t>
            </w:r>
          </w:p>
          <w:p w14:paraId="56AD5309" w14:textId="77777777" w:rsidR="00DA4D19" w:rsidRPr="00D67EDA" w:rsidRDefault="00DA4D19" w:rsidP="00D838BE">
            <w:pPr>
              <w:pStyle w:val="PargrafodaLista"/>
              <w:numPr>
                <w:ilvl w:val="0"/>
                <w:numId w:val="3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2576CD7" w14:textId="13A3AEB7" w:rsidR="00DA4D19" w:rsidRPr="00D67EDA" w:rsidRDefault="00DA4D19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048/2024 CEP-CAU/PR</w:t>
            </w:r>
          </w:p>
          <w:p w14:paraId="4BFAA63B" w14:textId="7EF75582" w:rsidR="00DA4D19" w:rsidRPr="00D67EDA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12FEA54" w14:textId="77777777" w:rsidR="00A47F8C" w:rsidRPr="00D67EDA" w:rsidRDefault="00A47F8C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5979D741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0AB205" w14:textId="2F671CC6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75C42C1" w14:textId="2F3BDA97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JGP CONSTRUTORA E INCORPORADORA DE IMÓVEIS LTDA</w:t>
            </w:r>
          </w:p>
        </w:tc>
      </w:tr>
      <w:tr w:rsidR="00A47F8C" w:rsidRPr="00D67EDA" w14:paraId="0EDAD4BD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243BD18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BBA0B72" w14:textId="50F251E5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1000197161-1A</w:t>
            </w:r>
          </w:p>
          <w:p w14:paraId="5B560A6D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04809BCA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2001AA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CE0FF" w14:textId="3105C9B2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DA4D19" w:rsidRPr="00D67EDA" w14:paraId="11B03D1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4E53F51" w14:textId="43E2B5BD" w:rsidR="00DA4D19" w:rsidRPr="00D67EDA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AD1351B" w14:textId="710DE69A" w:rsidR="00DA4D19" w:rsidRPr="00D67EDA" w:rsidRDefault="00DA4D19" w:rsidP="00D838BE">
            <w:pPr>
              <w:pStyle w:val="PargrafodaLista"/>
              <w:numPr>
                <w:ilvl w:val="0"/>
                <w:numId w:val="3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7 (sete) anuidades, conforme estabelecido pela Resolução nº 198/2020 – CAU/BR;</w:t>
            </w:r>
          </w:p>
          <w:p w14:paraId="56EF2E24" w14:textId="77777777" w:rsidR="00DA4D19" w:rsidRPr="00D67EDA" w:rsidRDefault="00DA4D19" w:rsidP="00D838BE">
            <w:pPr>
              <w:pStyle w:val="PargrafodaLista"/>
              <w:numPr>
                <w:ilvl w:val="0"/>
                <w:numId w:val="3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0C9F30C" w14:textId="392C6075" w:rsidR="00DA4D19" w:rsidRPr="00D67EDA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049/2024 CEP-CAU/PR</w:t>
            </w:r>
          </w:p>
          <w:p w14:paraId="79BAE355" w14:textId="4E7DD047" w:rsidR="00DA4D19" w:rsidRPr="00D67EDA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591CC96" w14:textId="77777777" w:rsidR="00A47F8C" w:rsidRPr="00D67EDA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16B5A24C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6283BD" w14:textId="0454EBBE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F64BD0E" w14:textId="79B56C03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MSI SERVIÇOS DE ARQUITETURA LTDA</w:t>
            </w:r>
          </w:p>
        </w:tc>
      </w:tr>
      <w:tr w:rsidR="00A47F8C" w:rsidRPr="00D67EDA" w14:paraId="1BDC788E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11FF9C7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2BE1BA9" w14:textId="6D33A6C9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1000184087-1A</w:t>
            </w:r>
          </w:p>
          <w:p w14:paraId="62381076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19A88577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099276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449F85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DA4D19" w:rsidRPr="00D67EDA" w14:paraId="1A7F640C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14D907" w14:textId="7DABC564" w:rsidR="00DA4D19" w:rsidRPr="00D67EDA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FA9D2B2" w14:textId="359F3B65" w:rsidR="00DA4D19" w:rsidRPr="00D67EDA" w:rsidRDefault="00DA4D19" w:rsidP="00D838BE">
            <w:pPr>
              <w:pStyle w:val="PargrafodaLista"/>
              <w:numPr>
                <w:ilvl w:val="0"/>
                <w:numId w:val="40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4 (quatro) anuidades, conforme estabelecido pela Resolução nº 198/2020 – CAU/BR;</w:t>
            </w:r>
          </w:p>
          <w:p w14:paraId="0104B11D" w14:textId="77777777" w:rsidR="00DA4D19" w:rsidRPr="00D67EDA" w:rsidRDefault="00DA4D19" w:rsidP="00D838BE">
            <w:pPr>
              <w:pStyle w:val="PargrafodaLista"/>
              <w:numPr>
                <w:ilvl w:val="0"/>
                <w:numId w:val="4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C0B4CB9" w14:textId="74E53800" w:rsidR="00DA4D19" w:rsidRPr="00D67EDA" w:rsidRDefault="00DA4D19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050/2024 CEP-CAU/PR</w:t>
            </w:r>
          </w:p>
          <w:p w14:paraId="47D6E797" w14:textId="488B2EF9" w:rsidR="00DA4D19" w:rsidRPr="00D67EDA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C2E12DB" w14:textId="77777777" w:rsidR="00A47F8C" w:rsidRPr="00D67EDA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66DE29D1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E96133B" w14:textId="040A70B1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29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E6C96B3" w14:textId="5E91AB82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STUDIO CORAT ARQUITETURA E ENGENHARIA LTDA</w:t>
            </w:r>
          </w:p>
        </w:tc>
      </w:tr>
      <w:tr w:rsidR="00A47F8C" w:rsidRPr="00D67EDA" w14:paraId="3CEBB8A5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3F71A21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9B250B5" w14:textId="3DED500B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1000183854-1A</w:t>
            </w:r>
          </w:p>
          <w:p w14:paraId="78CF1F2B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1EB669D9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A176DE1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DF25B5" w14:textId="5EAEF6B9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A47F8C" w:rsidRPr="00D67EDA" w14:paraId="4D50EE8A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7075C2F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068534F" w14:textId="2D206007" w:rsidR="00A47F8C" w:rsidRPr="00D67EDA" w:rsidRDefault="00211171" w:rsidP="00D838BE">
            <w:pPr>
              <w:pStyle w:val="PargrafodaLista"/>
              <w:numPr>
                <w:ilvl w:val="0"/>
                <w:numId w:val="2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processo, será reapresentado na próxima reunião ordinária em 27/05/2024.</w:t>
            </w:r>
          </w:p>
        </w:tc>
      </w:tr>
    </w:tbl>
    <w:p w14:paraId="03ECFA7D" w14:textId="77777777" w:rsidR="00A47F8C" w:rsidRPr="00D67EDA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39E76667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5523F50" w14:textId="7297C64A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F53B8DB" w14:textId="2DA93B83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DANIELE PATKO</w:t>
            </w:r>
          </w:p>
        </w:tc>
      </w:tr>
      <w:tr w:rsidR="00A47F8C" w:rsidRPr="00D67EDA" w14:paraId="36D4CAEA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D5043C6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B44F247" w14:textId="1A7E8581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1000198371-1A</w:t>
            </w:r>
          </w:p>
          <w:p w14:paraId="6F0F3E45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0596880E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C793193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6FA193" w14:textId="41E795C1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47F8C" w:rsidRPr="00D67EDA" w14:paraId="1F74BDD9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AEE3A1A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038006B" w14:textId="4434CB63" w:rsidR="00A47F8C" w:rsidRPr="00D67EDA" w:rsidRDefault="00A47F8C" w:rsidP="00D838BE">
            <w:pPr>
              <w:pStyle w:val="PargrafodaLista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processo, será reapresentado na próxima reunião </w:t>
            </w:r>
            <w:r w:rsidR="00211171" w:rsidRPr="00D67EDA">
              <w:rPr>
                <w:rFonts w:ascii="Arial" w:hAnsi="Arial" w:cs="Arial"/>
                <w:sz w:val="20"/>
                <w:szCs w:val="20"/>
              </w:rPr>
              <w:t>ordinária em 27/05</w:t>
            </w:r>
            <w:r w:rsidRPr="00D67EDA">
              <w:rPr>
                <w:rFonts w:ascii="Arial" w:hAnsi="Arial" w:cs="Arial"/>
                <w:sz w:val="20"/>
                <w:szCs w:val="20"/>
              </w:rPr>
              <w:t>/2024.</w:t>
            </w:r>
          </w:p>
        </w:tc>
      </w:tr>
    </w:tbl>
    <w:p w14:paraId="763D5415" w14:textId="77777777" w:rsidR="00A47F8C" w:rsidRPr="00D67EDA" w:rsidRDefault="00A47F8C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D67EDA" w14:paraId="604C4D39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1BBD633" w14:textId="4733E77F" w:rsidR="00A47F8C" w:rsidRPr="00D67EDA" w:rsidRDefault="00211171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E154031" w14:textId="2F207D48" w:rsidR="00A47F8C" w:rsidRPr="00D67EDA" w:rsidRDefault="00A47F8C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LARISSA DELAMURA PELAIS</w:t>
            </w:r>
          </w:p>
        </w:tc>
      </w:tr>
      <w:tr w:rsidR="00A47F8C" w:rsidRPr="00D67EDA" w14:paraId="519D3441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3B711A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56ED3C8" w14:textId="5D019651" w:rsidR="00A47F8C" w:rsidRPr="00D67EDA" w:rsidRDefault="00A47F8C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1000207632-1A</w:t>
            </w:r>
          </w:p>
          <w:p w14:paraId="07BF5143" w14:textId="77777777" w:rsidR="00A47F8C" w:rsidRPr="00D67EDA" w:rsidRDefault="00A47F8C" w:rsidP="005719F6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D67EDA" w14:paraId="6D84D33A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6EA954E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6E9632" w14:textId="0E545D1E" w:rsidR="00A47F8C" w:rsidRPr="00D67EDA" w:rsidRDefault="00A47F8C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A47F8C" w:rsidRPr="00D67EDA" w14:paraId="35C479FD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BA85AD3" w14:textId="77777777" w:rsidR="00A47F8C" w:rsidRPr="00D67EDA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4B102C8" w14:textId="564BD707" w:rsidR="00A47F8C" w:rsidRPr="00D67EDA" w:rsidRDefault="00A47F8C" w:rsidP="00D838BE">
            <w:pPr>
              <w:pStyle w:val="PargrafodaLista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processo, será reapresentado na próxima reunião ordinária em </w:t>
            </w:r>
            <w:r w:rsidR="00211171" w:rsidRPr="00D67EDA">
              <w:rPr>
                <w:rFonts w:ascii="Arial" w:hAnsi="Arial" w:cs="Arial"/>
                <w:sz w:val="20"/>
                <w:szCs w:val="20"/>
              </w:rPr>
              <w:t>27/05/2024</w:t>
            </w:r>
            <w:r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504237A" w14:textId="77777777" w:rsidR="00DA4D19" w:rsidRPr="00D67EDA" w:rsidRDefault="00DA4D19" w:rsidP="00DA4D1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DA4D19" w:rsidRPr="00D67EDA" w14:paraId="2BE2AD7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AD201D9" w14:textId="4FBD1713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59DA57F" w14:textId="6E03A78D" w:rsidR="00DA4D19" w:rsidRPr="00D67EDA" w:rsidRDefault="00DA4D1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LAYSLA MAIRA MANZOTTI</w:t>
            </w:r>
          </w:p>
        </w:tc>
      </w:tr>
      <w:tr w:rsidR="00DA4D19" w:rsidRPr="00D67EDA" w14:paraId="0ADFA6F0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2247349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B6789F1" w14:textId="6C113E9A" w:rsidR="00DA4D19" w:rsidRPr="00D67EDA" w:rsidRDefault="00DA4D19" w:rsidP="002C504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1000206488-1A</w:t>
            </w:r>
          </w:p>
          <w:p w14:paraId="0E23B4E6" w14:textId="77777777" w:rsidR="00DA4D19" w:rsidRPr="00D67EDA" w:rsidRDefault="00DA4D19" w:rsidP="002C5049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DA4D19" w:rsidRPr="00D67EDA" w14:paraId="13F93771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113EE53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AAB547" w14:textId="5F85CAFC" w:rsidR="00DA4D19" w:rsidRPr="00D67EDA" w:rsidRDefault="00DA4D1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DA4D19" w:rsidRPr="00D67EDA" w14:paraId="6DE1F14C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AD0AAF0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23A9E92" w14:textId="77777777" w:rsidR="00DA4D19" w:rsidRPr="00D67EDA" w:rsidRDefault="00DA4D19" w:rsidP="00D838BE">
            <w:pPr>
              <w:pStyle w:val="PargrafodaLista"/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processo, será reapresentado na próxima reunião ordinária em 27/05/2024.</w:t>
            </w:r>
          </w:p>
        </w:tc>
      </w:tr>
    </w:tbl>
    <w:p w14:paraId="1C72971C" w14:textId="77777777" w:rsidR="00DA4D19" w:rsidRPr="00D67EDA" w:rsidRDefault="00DA4D19" w:rsidP="00DA4D1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DA4D19" w:rsidRPr="00D67EDA" w14:paraId="19391771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31BE01D" w14:textId="22C0C370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F71BBAA" w14:textId="16C32C30" w:rsidR="00DA4D19" w:rsidRPr="00D67EDA" w:rsidRDefault="00DA4D1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LUCAS VINICIUS POZZAN COMIN</w:t>
            </w:r>
          </w:p>
        </w:tc>
      </w:tr>
      <w:tr w:rsidR="00DA4D19" w:rsidRPr="00D67EDA" w14:paraId="4F9AA811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E4503BF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8AD8AFA" w14:textId="56B16270" w:rsidR="00DA4D19" w:rsidRPr="00D67EDA" w:rsidRDefault="00DA4D19" w:rsidP="002C5049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1000211633-2A</w:t>
            </w:r>
          </w:p>
          <w:p w14:paraId="34B99BCC" w14:textId="77777777" w:rsidR="00DA4D19" w:rsidRPr="00D67EDA" w:rsidRDefault="00DA4D19" w:rsidP="002C5049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DA4D19" w:rsidRPr="00D67EDA" w14:paraId="016AC75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B2E6E89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538038" w14:textId="6FE9D584" w:rsidR="00DA4D19" w:rsidRPr="00D67EDA" w:rsidRDefault="00DA4D1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DA4D19" w:rsidRPr="00D67EDA" w14:paraId="48F2EEDF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6D92F7" w14:textId="77777777" w:rsidR="00DA4D19" w:rsidRPr="00D67EDA" w:rsidRDefault="00DA4D1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EAC0971" w14:textId="7C70DE79" w:rsidR="00DA4D19" w:rsidRPr="00D67EDA" w:rsidRDefault="00DA4D19" w:rsidP="00D838BE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27/05/2024.</w:t>
            </w:r>
          </w:p>
        </w:tc>
      </w:tr>
    </w:tbl>
    <w:p w14:paraId="700FF60E" w14:textId="77777777" w:rsidR="00211171" w:rsidRPr="00D67EDA" w:rsidRDefault="00211171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D67EDA" w14:paraId="690EB16C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BD08635" w14:textId="00D787AF" w:rsidR="00803818" w:rsidRPr="00D67EDA" w:rsidRDefault="00211171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9B9696F" w14:textId="25BF12E7" w:rsidR="00803818" w:rsidRPr="00D67EDA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LAURIANE MARTINELLI MULLER LOURES</w:t>
            </w:r>
          </w:p>
        </w:tc>
      </w:tr>
      <w:tr w:rsidR="00803818" w:rsidRPr="00D67EDA" w14:paraId="10BA16CE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3B95DDD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FD32F6E" w14:textId="77777777" w:rsidR="00BC2B0C" w:rsidRPr="00D67EDA" w:rsidRDefault="00BC2B0C" w:rsidP="0080381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1703376/2023 – RDA 2694</w:t>
            </w:r>
          </w:p>
          <w:p w14:paraId="6AAD2D91" w14:textId="10ECCEC9" w:rsidR="00803818" w:rsidRPr="00D67EDA" w:rsidRDefault="00BC2B0C" w:rsidP="00803818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D67EDA" w14:paraId="786A9EE6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E098B5E" w14:textId="3D7A1FE6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0A411F" w:rsidRPr="00D67EDA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346745" w14:textId="6010D3DF" w:rsidR="00803818" w:rsidRPr="00D67EDA" w:rsidRDefault="00BC2B0C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03818" w:rsidRPr="00D67EDA" w14:paraId="5E39CEFB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D5EDFC8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BBBC9CF" w14:textId="2B92303C" w:rsidR="00803818" w:rsidRPr="00D67EDA" w:rsidRDefault="000F3BD8" w:rsidP="00D838BE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processo, será reapresentado na próxima reunião ordinária em </w:t>
            </w:r>
            <w:r w:rsidR="00211171" w:rsidRPr="00D67EDA">
              <w:rPr>
                <w:rFonts w:ascii="Arial" w:hAnsi="Arial" w:cs="Arial"/>
                <w:sz w:val="20"/>
                <w:szCs w:val="20"/>
              </w:rPr>
              <w:t>27/05/2024</w:t>
            </w:r>
            <w:r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1355C89" w14:textId="77777777" w:rsidR="00803818" w:rsidRPr="00D67EDA" w:rsidRDefault="0080381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D67EDA" w14:paraId="3972FC32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2BBD46" w14:textId="3FBAE29B" w:rsidR="00803818" w:rsidRPr="00D67EDA" w:rsidRDefault="00211171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09078A" w14:textId="210615F8" w:rsidR="00803818" w:rsidRPr="00D67EDA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JOSIANE CRISTINA RODRIGUES</w:t>
            </w:r>
          </w:p>
        </w:tc>
      </w:tr>
      <w:tr w:rsidR="00803818" w:rsidRPr="00D67EDA" w14:paraId="28893ACF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41D373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98D563" w14:textId="77777777" w:rsidR="00BC2B0C" w:rsidRPr="00D67EDA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1849805/2023 – RDA 2817</w:t>
            </w:r>
          </w:p>
          <w:p w14:paraId="40DAE4D3" w14:textId="053F2D21" w:rsidR="00803818" w:rsidRPr="00D67EDA" w:rsidRDefault="00BC2B0C" w:rsidP="00BC2B0C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D67EDA" w14:paraId="4E1E3A35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3A1EDF8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3039B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03818" w:rsidRPr="00D67EDA" w14:paraId="5DB6BC3F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ABE87B" w14:textId="77777777" w:rsidR="00803818" w:rsidRPr="00D67EDA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6029FBB" w14:textId="21C05AB4" w:rsidR="00803818" w:rsidRPr="00D67EDA" w:rsidRDefault="000F3BD8" w:rsidP="00D838BE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processo, será reapresentado na próxima reunião ordinária em </w:t>
            </w:r>
            <w:r w:rsidR="00211171" w:rsidRPr="00D67EDA">
              <w:rPr>
                <w:rFonts w:ascii="Arial" w:hAnsi="Arial" w:cs="Arial"/>
                <w:sz w:val="20"/>
                <w:szCs w:val="20"/>
              </w:rPr>
              <w:t>27/05/2024</w:t>
            </w:r>
            <w:r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92CE47" w14:textId="77777777" w:rsidR="00A80ADE" w:rsidRPr="00D67EDA" w:rsidRDefault="00A80ADE" w:rsidP="00BC2B0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C2B0C" w:rsidRPr="00D67EDA" w14:paraId="02E333B3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C3341F" w14:textId="6F87FE55" w:rsidR="00BC2B0C" w:rsidRPr="00D67EDA" w:rsidRDefault="00211171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CB33AC9" w14:textId="58D06816" w:rsidR="00BC2B0C" w:rsidRPr="00D67EDA" w:rsidRDefault="00BC2B0C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GEOVANA LUCHETTI DE CAMARGO</w:t>
            </w:r>
          </w:p>
        </w:tc>
      </w:tr>
      <w:tr w:rsidR="00BC2B0C" w:rsidRPr="00D67EDA" w14:paraId="5E6BA8B5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43051C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3586AD" w14:textId="77777777" w:rsidR="00BC2B0C" w:rsidRPr="00D67EDA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1641283/2022</w:t>
            </w:r>
          </w:p>
          <w:p w14:paraId="0DE32769" w14:textId="4C7C5930" w:rsidR="00BC2B0C" w:rsidRPr="00D67EDA" w:rsidRDefault="00BC2B0C" w:rsidP="00BC2B0C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BC2B0C" w:rsidRPr="00D67EDA" w14:paraId="102B5ED4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333FF1E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CF1A28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BC2B0C" w:rsidRPr="00D67EDA" w14:paraId="3DCE6EF6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AE1ACE0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EB2009D" w14:textId="04533F6E" w:rsidR="00BC2B0C" w:rsidRPr="00D67EDA" w:rsidRDefault="000F3BD8" w:rsidP="00D838BE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processo, será reapresentado na próxima reunião ordinária em </w:t>
            </w:r>
            <w:r w:rsidR="00211171" w:rsidRPr="00D67EDA">
              <w:rPr>
                <w:rFonts w:ascii="Arial" w:hAnsi="Arial" w:cs="Arial"/>
                <w:sz w:val="20"/>
                <w:szCs w:val="20"/>
              </w:rPr>
              <w:t>27/05/2024</w:t>
            </w:r>
            <w:r w:rsidRPr="00D67E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C35FF26" w14:textId="77777777" w:rsidR="00BC2B0C" w:rsidRPr="00D67EDA" w:rsidRDefault="00BC2B0C" w:rsidP="00BC2B0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C2B0C" w:rsidRPr="00D67EDA" w14:paraId="065AFD7C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E8A1E2A" w14:textId="3D7F6880" w:rsidR="00BC2B0C" w:rsidRPr="00D67EDA" w:rsidRDefault="00211171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3B3DE10" w14:textId="55ECC58D" w:rsidR="00BC2B0C" w:rsidRPr="00D67EDA" w:rsidRDefault="00BC2B0C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JEANNE CHRISTINE VERSARI FERREIRA SAPATA</w:t>
            </w:r>
          </w:p>
        </w:tc>
      </w:tr>
      <w:tr w:rsidR="00BC2B0C" w:rsidRPr="00D67EDA" w14:paraId="4F1E6440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BBB2036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74B5147" w14:textId="77777777" w:rsidR="00BC2B0C" w:rsidRPr="00D67EDA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1638559/2022</w:t>
            </w:r>
          </w:p>
          <w:p w14:paraId="2ECED06B" w14:textId="2F79F4C0" w:rsidR="00BC2B0C" w:rsidRPr="00D67EDA" w:rsidRDefault="00BC2B0C" w:rsidP="00BC2B0C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BC2B0C" w:rsidRPr="00D67EDA" w14:paraId="42DD3205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BF8BABF" w14:textId="11269825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0A411F" w:rsidRPr="00D67EDA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2126DF" w14:textId="52EF1FD7" w:rsidR="00BC2B0C" w:rsidRPr="00D67EDA" w:rsidRDefault="00BC2B0C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BC2B0C" w:rsidRPr="00D67EDA" w14:paraId="672FA819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AD4D125" w14:textId="77777777" w:rsidR="00BC2B0C" w:rsidRPr="00D67EDA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1683E6D" w14:textId="20263F05" w:rsidR="00BC2B0C" w:rsidRPr="00D67EDA" w:rsidRDefault="008E3118" w:rsidP="00D838BE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27/05/2024.</w:t>
            </w:r>
          </w:p>
        </w:tc>
      </w:tr>
    </w:tbl>
    <w:p w14:paraId="24BC6AC4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D67EDA" w14:paraId="5CF1BD0A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58B9FE" w14:textId="51292FA6" w:rsidR="00FA7992" w:rsidRPr="00D67EDA" w:rsidRDefault="00211171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5E4287A" w14:textId="3CC457D7" w:rsidR="00FA7992" w:rsidRPr="00D67EDA" w:rsidRDefault="00FA7992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Retorno do CAU/BR referente a Deliberação nº 036/2021-CEP-CAU/PR</w:t>
            </w:r>
          </w:p>
        </w:tc>
      </w:tr>
      <w:tr w:rsidR="00FA7992" w:rsidRPr="00D67EDA" w14:paraId="750ABA28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0EE17FA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41CD93" w14:textId="77777777" w:rsidR="00FA7992" w:rsidRPr="00D67EDA" w:rsidRDefault="00FA7992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1321083/2021</w:t>
            </w:r>
          </w:p>
          <w:p w14:paraId="5EBF897F" w14:textId="7778409D" w:rsidR="00FA7992" w:rsidRPr="00D67EDA" w:rsidRDefault="00FA7992" w:rsidP="00FA7992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D67EDA" w14:paraId="1639C223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7947563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681D52" w14:textId="2694A021" w:rsidR="00FA7992" w:rsidRPr="00D67EDA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D67EDA" w14:paraId="5B6C4CF0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0D9690B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F9FAAE7" w14:textId="716B8528" w:rsidR="00FA7992" w:rsidRPr="00D67EDA" w:rsidRDefault="00211171" w:rsidP="00D838BE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>assunto</w:t>
            </w:r>
            <w:r w:rsidRPr="00D67EDA">
              <w:rPr>
                <w:rFonts w:ascii="Arial" w:hAnsi="Arial" w:cs="Arial"/>
                <w:sz w:val="20"/>
                <w:szCs w:val="20"/>
              </w:rPr>
              <w:t>, será reapresentado na próxima reunião ordinária em 27/05/2024.</w:t>
            </w:r>
          </w:p>
        </w:tc>
      </w:tr>
    </w:tbl>
    <w:p w14:paraId="3C5032BF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D67EDA" w14:paraId="3D6574F0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B7A506" w14:textId="44ADC7A1" w:rsidR="00FA7992" w:rsidRPr="00D67EDA" w:rsidRDefault="00211171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39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42B6A3" w14:textId="22BDE28E" w:rsidR="00FA7992" w:rsidRPr="00D67EDA" w:rsidRDefault="00FA7992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da Presidência sobre acesso as normas da ABNT – Target GedWeb</w:t>
            </w:r>
          </w:p>
        </w:tc>
      </w:tr>
      <w:tr w:rsidR="00FA7992" w:rsidRPr="00D67EDA" w14:paraId="0508DB4D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844006A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C1DF9E6" w14:textId="7013D99C" w:rsidR="00FA7992" w:rsidRPr="00D67EDA" w:rsidRDefault="00FA7992" w:rsidP="00DA6AB0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FA7992" w:rsidRPr="00D67EDA" w14:paraId="23C26C26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FD1DE48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494AAB" w14:textId="5C641AF3" w:rsidR="00FA7992" w:rsidRPr="00D67EDA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D67EDA" w14:paraId="6B3D4D3E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4BBA22D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D499746" w14:textId="477122BA" w:rsidR="00FA7992" w:rsidRPr="00D67EDA" w:rsidRDefault="00211171" w:rsidP="00D838BE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>assunto</w:t>
            </w:r>
            <w:r w:rsidRPr="00D67EDA">
              <w:rPr>
                <w:rFonts w:ascii="Arial" w:hAnsi="Arial" w:cs="Arial"/>
                <w:sz w:val="20"/>
                <w:szCs w:val="20"/>
              </w:rPr>
              <w:t>, será reapresentado na próxima reunião ordinária em 27/05/2024.</w:t>
            </w:r>
          </w:p>
        </w:tc>
      </w:tr>
    </w:tbl>
    <w:p w14:paraId="5E5FCCA6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D67EDA" w14:paraId="56D04A32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C3AE19C" w14:textId="25C13C09" w:rsidR="00FA7992" w:rsidRPr="00D67EDA" w:rsidRDefault="00211171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9EDE754" w14:textId="5E35ABFC" w:rsidR="00FA7992" w:rsidRPr="00D67EDA" w:rsidRDefault="000F3BD8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Retorno do Gabinete Presidência CAU/PR referente a Deliberação nº 065/2018 CEP-CAU/PR</w:t>
            </w:r>
          </w:p>
        </w:tc>
      </w:tr>
      <w:tr w:rsidR="00FA7992" w:rsidRPr="00D67EDA" w14:paraId="082FD97F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FBB4159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0DDCF35" w14:textId="77777777" w:rsidR="000F3BD8" w:rsidRPr="00D67EDA" w:rsidRDefault="000F3BD8" w:rsidP="00FA7992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537719/2017</w:t>
            </w:r>
          </w:p>
          <w:p w14:paraId="6C5B5DF1" w14:textId="7862F732" w:rsidR="00FA7992" w:rsidRPr="00D67EDA" w:rsidRDefault="00FA7992" w:rsidP="00FA7992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D67EDA" w14:paraId="3D3FE543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EB782D4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22C081" w14:textId="299E363A" w:rsidR="00FA7992" w:rsidRPr="00D67EDA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D67EDA" w14:paraId="09B60B92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74B115B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5E5BDFA" w14:textId="7DA23377" w:rsidR="00FA7992" w:rsidRPr="00D67EDA" w:rsidRDefault="00211171" w:rsidP="00D838BE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Não houve tempo hábil para a análise do 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>assunto</w:t>
            </w:r>
            <w:r w:rsidRPr="00D67EDA">
              <w:rPr>
                <w:rFonts w:ascii="Arial" w:hAnsi="Arial" w:cs="Arial"/>
                <w:sz w:val="20"/>
                <w:szCs w:val="20"/>
              </w:rPr>
              <w:t>, será reapresentado na próxima reunião ordinária em 27/05/2024.</w:t>
            </w:r>
          </w:p>
        </w:tc>
      </w:tr>
    </w:tbl>
    <w:p w14:paraId="56C83129" w14:textId="77777777" w:rsidR="00C11814" w:rsidRPr="00D67EDA" w:rsidRDefault="00C11814" w:rsidP="00C1181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11814" w:rsidRPr="00D67EDA" w14:paraId="4EFA12ED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912D9D2" w14:textId="19E8BF27" w:rsidR="00C11814" w:rsidRPr="00D67EDA" w:rsidRDefault="00C11814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33B24A8" w14:textId="4F01B6C6" w:rsidR="00C11814" w:rsidRPr="00D67EDA" w:rsidRDefault="00C11814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Anteprojeto de Resolução - Revisão da Resolução CAU/BR nº 93 referente a Deliberação nº 005/2024 CEP-CAU/BR</w:t>
            </w:r>
          </w:p>
        </w:tc>
      </w:tr>
      <w:tr w:rsidR="00C11814" w:rsidRPr="00D67EDA" w14:paraId="301ACAA5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B4FC64" w14:textId="77777777" w:rsidR="00C11814" w:rsidRPr="00D67EDA" w:rsidRDefault="00C11814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2EB4751" w14:textId="77777777" w:rsidR="00C11814" w:rsidRPr="00D67EDA" w:rsidRDefault="00C11814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nº 00169.000172/2024-46</w:t>
            </w:r>
          </w:p>
          <w:p w14:paraId="0241C477" w14:textId="7E2B42C5" w:rsidR="00C11814" w:rsidRPr="00D67EDA" w:rsidRDefault="00C11814" w:rsidP="002C5049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C11814" w:rsidRPr="00D67EDA" w14:paraId="18341126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EDCE560" w14:textId="77777777" w:rsidR="00C11814" w:rsidRPr="00D67EDA" w:rsidRDefault="00C11814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585EA7" w14:textId="77777777" w:rsidR="00C11814" w:rsidRPr="00D67EDA" w:rsidRDefault="00C11814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C11814" w:rsidRPr="00D67EDA" w14:paraId="3DC168EF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082A889" w14:textId="77777777" w:rsidR="00C11814" w:rsidRPr="00D67EDA" w:rsidRDefault="00C11814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F885F6B" w14:textId="1DC4FE08" w:rsidR="00C11814" w:rsidRPr="00D67EDA" w:rsidRDefault="00E81086" w:rsidP="00E81086">
            <w:pPr>
              <w:pStyle w:val="PargrafodaLista"/>
              <w:numPr>
                <w:ilvl w:val="0"/>
                <w:numId w:val="43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Encaminhar</w:t>
            </w:r>
            <w:r w:rsidRPr="00507A60">
              <w:rPr>
                <w:rFonts w:ascii="Arial" w:hAnsi="Arial" w:cs="Arial"/>
                <w:sz w:val="20"/>
                <w:szCs w:val="20"/>
              </w:rPr>
              <w:t xml:space="preserve"> ao CAU/BR</w:t>
            </w:r>
            <w:r>
              <w:rPr>
                <w:rFonts w:ascii="Arial" w:hAnsi="Arial" w:cs="Arial"/>
                <w:sz w:val="20"/>
                <w:szCs w:val="20"/>
              </w:rPr>
              <w:t xml:space="preserve"> o Ofício que s</w:t>
            </w:r>
            <w:r w:rsidRPr="00507A60">
              <w:rPr>
                <w:rFonts w:ascii="Arial" w:hAnsi="Arial" w:cs="Arial"/>
                <w:sz w:val="20"/>
                <w:szCs w:val="20"/>
              </w:rPr>
              <w:t xml:space="preserve">erá </w:t>
            </w:r>
            <w:r>
              <w:rPr>
                <w:rFonts w:ascii="Arial" w:hAnsi="Arial" w:cs="Arial"/>
                <w:sz w:val="20"/>
                <w:szCs w:val="20"/>
              </w:rPr>
              <w:t xml:space="preserve">redigido </w:t>
            </w:r>
            <w:r w:rsidR="00296061" w:rsidRPr="00507A60">
              <w:rPr>
                <w:rFonts w:ascii="Arial" w:hAnsi="Arial" w:cs="Arial"/>
                <w:sz w:val="20"/>
                <w:szCs w:val="20"/>
              </w:rPr>
              <w:t>sobre o posicioname</w:t>
            </w:r>
            <w:r w:rsidR="00F46584" w:rsidRPr="00507A60">
              <w:rPr>
                <w:rFonts w:ascii="Arial" w:hAnsi="Arial" w:cs="Arial"/>
                <w:sz w:val="20"/>
                <w:szCs w:val="20"/>
              </w:rPr>
              <w:t xml:space="preserve">nto da CEP-CAU/PR em relação </w:t>
            </w:r>
            <w:r w:rsidR="005F6918" w:rsidRPr="00507A60">
              <w:rPr>
                <w:rFonts w:ascii="Arial" w:hAnsi="Arial" w:cs="Arial"/>
                <w:sz w:val="20"/>
                <w:szCs w:val="20"/>
              </w:rPr>
              <w:t>as alterações na Resolução nº 93 – CAU/BR</w:t>
            </w:r>
            <w:r w:rsidR="00C11814" w:rsidRPr="00507A6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6AD1EE04" w14:textId="77777777" w:rsidR="002C5049" w:rsidRPr="00D67EDA" w:rsidRDefault="002C5049" w:rsidP="002C504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C5049" w:rsidRPr="00D67EDA" w14:paraId="46C5107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2A502B2" w14:textId="3C4FF972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65283A" w14:textId="04C376F1" w:rsidR="002C5049" w:rsidRPr="00D67EDA" w:rsidRDefault="002C504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Sugestão de Melhoria do Módulo de Fiscalização SICCAU</w:t>
            </w:r>
          </w:p>
        </w:tc>
      </w:tr>
      <w:tr w:rsidR="002C5049" w:rsidRPr="00D67EDA" w14:paraId="44014B76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1146A96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49C46C" w14:textId="0CEBA769" w:rsidR="002C5049" w:rsidRPr="00D67EDA" w:rsidRDefault="002C5049" w:rsidP="002C5049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2C5049" w:rsidRPr="00D67EDA" w14:paraId="55CF6BE7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0B8BABF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E0F2CD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D67EDA" w14:paraId="6815D607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16B6286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FAF6DD8" w14:textId="76C26498" w:rsidR="002C5049" w:rsidRPr="00D67EDA" w:rsidRDefault="002C5049" w:rsidP="00D838BE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assunto, será reapresentado na próxima reunião ordinária em 27/05/2024.</w:t>
            </w:r>
          </w:p>
        </w:tc>
      </w:tr>
    </w:tbl>
    <w:p w14:paraId="3EAFCCFC" w14:textId="77777777" w:rsidR="002C5049" w:rsidRPr="00D67EDA" w:rsidRDefault="002C5049" w:rsidP="002C504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C5049" w:rsidRPr="00D67EDA" w14:paraId="50EE4A1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957AEE5" w14:textId="3EF6C5AF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3DD6EBE" w14:textId="6018B350" w:rsidR="002C5049" w:rsidRPr="00D67EDA" w:rsidRDefault="002C504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Deliberação Nº 017/2022 CEP-CAU/PR</w:t>
            </w:r>
          </w:p>
        </w:tc>
      </w:tr>
      <w:tr w:rsidR="002C5049" w:rsidRPr="00D67EDA" w14:paraId="3E5C2C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09C15E3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335D44B" w14:textId="77777777" w:rsidR="002C5049" w:rsidRPr="00D67EDA" w:rsidRDefault="002C5049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1138662/2020</w:t>
            </w:r>
          </w:p>
          <w:p w14:paraId="32AD5329" w14:textId="731E3DED" w:rsidR="002C5049" w:rsidRPr="00D67EDA" w:rsidRDefault="002C5049" w:rsidP="002C5049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2C5049" w:rsidRPr="00D67EDA" w14:paraId="0A732962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111E41A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68B84C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D67EDA" w14:paraId="7242D4DB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F074C0C" w14:textId="77777777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5FD5215" w14:textId="77777777" w:rsidR="002C5049" w:rsidRPr="00D67EDA" w:rsidRDefault="002C5049" w:rsidP="00D838BE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assunto, será reapresentado na próxima reunião ordinária em 27/05/2024.</w:t>
            </w:r>
          </w:p>
        </w:tc>
      </w:tr>
    </w:tbl>
    <w:p w14:paraId="4C0182F1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D67EDA" w14:paraId="4A4216F5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109417F" w14:textId="594F8FF3" w:rsidR="00FA7992" w:rsidRPr="00D67EDA" w:rsidRDefault="002C504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B229F33" w14:textId="7A748B59" w:rsidR="00FA7992" w:rsidRPr="00D67EDA" w:rsidRDefault="002C5049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Sinistro em Pontal do Paraná</w:t>
            </w:r>
          </w:p>
        </w:tc>
      </w:tr>
      <w:tr w:rsidR="00FA7992" w:rsidRPr="00D67EDA" w14:paraId="6BDC5396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4778E04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759250E" w14:textId="77777777" w:rsidR="002C5049" w:rsidRPr="00D67EDA" w:rsidRDefault="002C5049" w:rsidP="00DA6AB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1987636/2024</w:t>
            </w:r>
          </w:p>
          <w:p w14:paraId="0A4A9FAD" w14:textId="41EF6C9E" w:rsidR="00FA7992" w:rsidRPr="00D67EDA" w:rsidRDefault="00FA7992" w:rsidP="00DA6AB0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D67EDA" w14:paraId="2BE339B7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E7F93FB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5CF300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D67EDA" w14:paraId="7DB84501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729FEEA" w14:textId="633C6A38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1254441" w14:textId="36683D73" w:rsidR="002C5049" w:rsidRPr="00D67EDA" w:rsidRDefault="002C5049" w:rsidP="00D838BE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assunto, será reapresentado na próxima reunião ordinária em 27/05/2024.</w:t>
            </w:r>
          </w:p>
        </w:tc>
      </w:tr>
    </w:tbl>
    <w:p w14:paraId="64D14D8E" w14:textId="77777777" w:rsidR="00C470BF" w:rsidRPr="00D67EDA" w:rsidRDefault="00C470BF" w:rsidP="00C470B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470BF" w:rsidRPr="00D67EDA" w14:paraId="1DBA1B8E" w14:textId="77777777" w:rsidTr="00E54AB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C991E78" w14:textId="1C058597" w:rsidR="00C470BF" w:rsidRPr="00D67EDA" w:rsidRDefault="002C5049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932D24A" w14:textId="781FA236" w:rsidR="00C470BF" w:rsidRPr="00D67EDA" w:rsidRDefault="002C5049" w:rsidP="00E54AB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Relato Fórum de Presidentes</w:t>
            </w:r>
          </w:p>
        </w:tc>
      </w:tr>
      <w:tr w:rsidR="00C470BF" w:rsidRPr="00D67EDA" w14:paraId="1940B53C" w14:textId="77777777" w:rsidTr="00E54AB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7BFD2AF" w14:textId="77777777" w:rsidR="00C470BF" w:rsidRPr="00D67EDA" w:rsidRDefault="00C470BF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F2994DD" w14:textId="77777777" w:rsidR="00C470BF" w:rsidRPr="00D67EDA" w:rsidRDefault="00C470BF" w:rsidP="00E54ABE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C470BF" w:rsidRPr="00D67EDA" w14:paraId="465D1592" w14:textId="77777777" w:rsidTr="00E54AB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2757531" w14:textId="77777777" w:rsidR="00C470BF" w:rsidRPr="00D67EDA" w:rsidRDefault="00C470BF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1DD40F" w14:textId="77777777" w:rsidR="00C470BF" w:rsidRPr="00D67EDA" w:rsidRDefault="00C470BF" w:rsidP="00E54AB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D67EDA" w14:paraId="3D2A5950" w14:textId="77777777" w:rsidTr="00E54AB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C115EDF" w14:textId="2BD61CB4" w:rsidR="002C5049" w:rsidRPr="00D67EDA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171933D" w14:textId="3FDBB7D1" w:rsidR="002C5049" w:rsidRPr="00D67EDA" w:rsidRDefault="002C5049" w:rsidP="00D838BE">
            <w:pPr>
              <w:pStyle w:val="PargrafodaLista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>Não houve tempo hábil para a análise do assunto, será reapresentado na próxima reunião ordinária em 27/05/2024.</w:t>
            </w:r>
          </w:p>
        </w:tc>
      </w:tr>
    </w:tbl>
    <w:p w14:paraId="60685196" w14:textId="77777777" w:rsidR="000F3BD8" w:rsidRPr="00D67EDA" w:rsidRDefault="000F3BD8" w:rsidP="000F3BD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D67EDA" w14:paraId="3669D228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574EF94" w14:textId="6CEA6B37" w:rsidR="00FA7992" w:rsidRPr="00D67EDA" w:rsidRDefault="002C504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w w:val="99"/>
                <w:sz w:val="20"/>
                <w:lang w:val="pt-BR"/>
              </w:rPr>
              <w:t>46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217CEEB" w14:textId="3AFF76B0" w:rsidR="00FA7992" w:rsidRPr="00D67EDA" w:rsidRDefault="004C639B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7EDA">
              <w:rPr>
                <w:rFonts w:ascii="Arial" w:hAnsi="Arial" w:cs="Arial"/>
                <w:b/>
                <w:sz w:val="20"/>
                <w:szCs w:val="20"/>
                <w:lang w:val="pt-BR"/>
              </w:rPr>
              <w:t>Encontro Nacional CEP/UF e Setores Jurídico dos CAU/UFs, a realizar-se em 2024 pelo CAU Paraná.</w:t>
            </w:r>
          </w:p>
        </w:tc>
      </w:tr>
      <w:tr w:rsidR="00FA7992" w:rsidRPr="00D67EDA" w14:paraId="1D9EE6AE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4B018A2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DD0575C" w14:textId="04624ADD" w:rsidR="0045762E" w:rsidRPr="00D67EDA" w:rsidRDefault="0045762E" w:rsidP="00DA6AB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Protocolo nº </w:t>
            </w:r>
            <w:r w:rsidR="00AD50B7"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2007262/2024</w:t>
            </w:r>
          </w:p>
          <w:p w14:paraId="42ADB8FF" w14:textId="77777777" w:rsidR="00FA7992" w:rsidRPr="00D67EDA" w:rsidRDefault="00FA7992" w:rsidP="00DA6AB0">
            <w:pPr>
              <w:pStyle w:val="TableParagraph"/>
              <w:rPr>
                <w:color w:val="FF0000"/>
              </w:rPr>
            </w:pPr>
            <w:r w:rsidRPr="00D67EDA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D67EDA" w14:paraId="154D9132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046518" w14:textId="53225EFB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0A411F" w:rsidRPr="00D67EDA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A73949" w14:textId="070AC312" w:rsidR="00FA7992" w:rsidRPr="00D67EDA" w:rsidRDefault="000F3BD8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D67EDA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D67EDA" w14:paraId="25F728A8" w14:textId="77777777" w:rsidTr="00FE6A12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BC7DF50" w14:textId="77777777" w:rsidR="00FA7992" w:rsidRPr="00D67EDA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14:paraId="1DCEEA17" w14:textId="0559EA30" w:rsidR="00FA7992" w:rsidRPr="00D67EDA" w:rsidRDefault="00060791" w:rsidP="00FE6A12">
            <w:pPr>
              <w:pStyle w:val="PargrafodaLista"/>
              <w:numPr>
                <w:ilvl w:val="0"/>
                <w:numId w:val="25"/>
              </w:numPr>
              <w:shd w:val="clear" w:color="auto" w:fill="FFFFFF"/>
              <w:tabs>
                <w:tab w:val="num" w:pos="997"/>
                <w:tab w:val="num" w:pos="1139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D67EDA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>novamente discutida</w:t>
            </w:r>
            <w:r w:rsidR="004C639B" w:rsidRPr="00D67EDA">
              <w:rPr>
                <w:rFonts w:ascii="Arial" w:hAnsi="Arial" w:cs="Arial"/>
                <w:sz w:val="20"/>
                <w:szCs w:val="20"/>
              </w:rPr>
              <w:t xml:space="preserve"> a realização de um evento para sediar o Encontro Nacional CEP/UF e Setores Jurídicos dos CAU/UFs, a realizar-se em 2024 pelo CAU/PR, em data a ser definida, para tratar das atribuições à luz da decisão do STJ na </w:t>
            </w:r>
            <w:proofErr w:type="spellStart"/>
            <w:r w:rsidR="004C639B" w:rsidRPr="00D67EDA">
              <w:rPr>
                <w:rFonts w:ascii="Arial" w:hAnsi="Arial" w:cs="Arial"/>
                <w:sz w:val="20"/>
                <w:szCs w:val="20"/>
              </w:rPr>
              <w:t>AgInt</w:t>
            </w:r>
            <w:proofErr w:type="spellEnd"/>
            <w:r w:rsidR="004C639B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639B" w:rsidRPr="00D67EDA"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 w:rsidR="004C639B" w:rsidRPr="00D67EDA">
              <w:rPr>
                <w:rFonts w:ascii="Arial" w:hAnsi="Arial" w:cs="Arial"/>
                <w:sz w:val="20"/>
                <w:szCs w:val="20"/>
              </w:rPr>
              <w:t xml:space="preserve"> 1813857</w:t>
            </w:r>
            <w:r w:rsidR="00FE6A12" w:rsidRPr="00D67EDA">
              <w:rPr>
                <w:rFonts w:ascii="Arial" w:hAnsi="Arial" w:cs="Arial"/>
                <w:sz w:val="20"/>
                <w:szCs w:val="20"/>
              </w:rPr>
              <w:t>. No entanto, o assunto já foi deliberado anteriormente através da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0BF" w:rsidRPr="00D67EDA">
              <w:rPr>
                <w:rFonts w:ascii="Arial" w:hAnsi="Arial" w:cs="Arial"/>
                <w:sz w:val="20"/>
                <w:szCs w:val="20"/>
              </w:rPr>
              <w:t>Deliberação</w:t>
            </w:r>
            <w:r w:rsidR="002C5049" w:rsidRPr="00D67EDA">
              <w:rPr>
                <w:rFonts w:ascii="Arial" w:hAnsi="Arial" w:cs="Arial"/>
                <w:sz w:val="20"/>
                <w:szCs w:val="20"/>
              </w:rPr>
              <w:t xml:space="preserve"> nº 031/2024 CEP-CAU/PR</w:t>
            </w:r>
            <w:r w:rsidR="00FE6A12" w:rsidRPr="00D67EDA">
              <w:rPr>
                <w:rFonts w:ascii="Arial" w:hAnsi="Arial" w:cs="Arial"/>
                <w:sz w:val="20"/>
                <w:szCs w:val="20"/>
              </w:rPr>
              <w:t>.</w:t>
            </w:r>
            <w:r w:rsidR="00C470BF" w:rsidRPr="00D67E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3C3DF0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1156F388" w14:textId="77777777" w:rsidR="00FA7992" w:rsidRPr="00D67EDA" w:rsidRDefault="00FA7992" w:rsidP="00FA7992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068CE14B" w14:textId="77777777" w:rsidR="002D12BE" w:rsidRPr="00D67EDA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009D5344" w14:textId="77777777" w:rsidR="002D12BE" w:rsidRPr="00D67EDA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2E8FFB72" w14:textId="77777777" w:rsidR="002D12BE" w:rsidRPr="00D67EDA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1ABDA7A4" w14:textId="77777777" w:rsidR="00DE0294" w:rsidRPr="00D67EDA" w:rsidRDefault="00DE0294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D67EDA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Pr="00D67EDA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Pr="00D67EDA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7469B896" w:rsidR="00F234CB" w:rsidRPr="00D67EDA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D67EDA">
              <w:rPr>
                <w:rFonts w:ascii="Arial" w:hAnsi="Arial" w:cs="Arial"/>
                <w:b/>
                <w:sz w:val="20"/>
                <w:lang w:val="pt-BR"/>
              </w:rPr>
              <w:t xml:space="preserve">CLAUDIO FORTE MAIOLINO </w:t>
            </w:r>
            <w:r w:rsidR="000F12A9" w:rsidRPr="00D67EDA">
              <w:rPr>
                <w:rFonts w:ascii="Arial" w:hAnsi="Arial" w:cs="Arial"/>
                <w:sz w:val="20"/>
                <w:lang w:val="pt-BR"/>
              </w:rPr>
              <w:t>Coordenador</w:t>
            </w:r>
          </w:p>
        </w:tc>
        <w:tc>
          <w:tcPr>
            <w:tcW w:w="4394" w:type="dxa"/>
            <w:vAlign w:val="bottom"/>
          </w:tcPr>
          <w:p w14:paraId="2BDE4342" w14:textId="4DA38FAC" w:rsidR="008A44D5" w:rsidRPr="00D67EDA" w:rsidRDefault="0081382A" w:rsidP="00E36593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D67EDA">
              <w:rPr>
                <w:rFonts w:ascii="Arial" w:hAnsi="Arial" w:cs="Arial"/>
                <w:b/>
                <w:lang w:val="pt-BR"/>
              </w:rPr>
              <w:t>EMELINE TRENTINI BARCALA</w:t>
            </w:r>
            <w:r w:rsidR="008A44D5" w:rsidRPr="00D67EDA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16CBA370" w:rsidR="00F234CB" w:rsidRPr="00D67EDA" w:rsidRDefault="00FB04B5" w:rsidP="0081382A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D67EDA">
              <w:rPr>
                <w:rFonts w:ascii="Arial" w:hAnsi="Arial" w:cs="Arial"/>
                <w:lang w:val="pt-BR"/>
              </w:rPr>
              <w:t xml:space="preserve">Assistente </w:t>
            </w:r>
            <w:r w:rsidR="00E36593" w:rsidRPr="00D67EDA">
              <w:rPr>
                <w:rFonts w:ascii="Arial" w:hAnsi="Arial" w:cs="Arial"/>
                <w:lang w:val="pt-BR"/>
              </w:rPr>
              <w:t>Técnica CEP-CAU/PR</w:t>
            </w:r>
          </w:p>
        </w:tc>
      </w:tr>
    </w:tbl>
    <w:p w14:paraId="3570F1DE" w14:textId="7FDF5B69" w:rsidR="00F234CB" w:rsidRPr="00D67EDA" w:rsidRDefault="000F12A9" w:rsidP="00A44C64">
      <w:pPr>
        <w:spacing w:after="240"/>
        <w:jc w:val="center"/>
        <w:rPr>
          <w:rFonts w:eastAsia="Calibri"/>
          <w:b/>
          <w:bCs/>
          <w:sz w:val="28"/>
          <w:szCs w:val="32"/>
        </w:rPr>
      </w:pPr>
      <w:r w:rsidRPr="00D67EDA">
        <w:br w:type="page"/>
      </w:r>
    </w:p>
    <w:p w14:paraId="47103CDC" w14:textId="2D7A10F4" w:rsidR="003300C5" w:rsidRPr="00D67EDA" w:rsidRDefault="00C66B12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D67EDA">
        <w:rPr>
          <w:rFonts w:ascii="Arial" w:eastAsia="Calibri" w:hAnsi="Arial" w:cs="Arial"/>
          <w:b/>
          <w:bCs/>
          <w:sz w:val="28"/>
          <w:szCs w:val="32"/>
        </w:rPr>
        <w:lastRenderedPageBreak/>
        <w:t>0</w:t>
      </w:r>
      <w:r w:rsidR="00DA64D6">
        <w:rPr>
          <w:rFonts w:ascii="Arial" w:eastAsia="Calibri" w:hAnsi="Arial" w:cs="Arial"/>
          <w:b/>
          <w:bCs/>
          <w:sz w:val="28"/>
          <w:szCs w:val="32"/>
        </w:rPr>
        <w:t>4</w:t>
      </w:r>
      <w:bookmarkStart w:id="0" w:name="_GoBack"/>
      <w:bookmarkEnd w:id="0"/>
      <w:r w:rsidR="003300C5" w:rsidRPr="00D67EDA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Pr="00D67EDA">
        <w:rPr>
          <w:rFonts w:ascii="Arial" w:eastAsia="Calibri" w:hAnsi="Arial" w:cs="Arial"/>
          <w:b/>
          <w:bCs/>
          <w:sz w:val="28"/>
          <w:szCs w:val="32"/>
        </w:rPr>
        <w:t>0</w:t>
      </w:r>
      <w:r w:rsidR="00DA64D6">
        <w:rPr>
          <w:rFonts w:ascii="Arial" w:eastAsia="Calibri" w:hAnsi="Arial" w:cs="Arial"/>
          <w:b/>
          <w:bCs/>
          <w:sz w:val="28"/>
          <w:szCs w:val="32"/>
        </w:rPr>
        <w:t>4</w:t>
      </w:r>
      <w:r w:rsidR="003300C5" w:rsidRPr="00D67EDA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01123CF8" w14:textId="77777777" w:rsidR="00E545F4" w:rsidRPr="00D67EDA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D21AEB" w14:textId="77777777" w:rsidR="00E545F4" w:rsidRPr="00D67EDA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5F93B3" w14:textId="77777777" w:rsidR="00E545F4" w:rsidRPr="00D67EDA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D67EDA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D67EDA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D67EDA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D67EDA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D67EDA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D67EDA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D67EDA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D67EDA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D67EDA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D67EDA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77777777" w:rsidR="003300C5" w:rsidRPr="00D67EDA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77777777" w:rsidR="003300C5" w:rsidRPr="00D67EDA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D67EDA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D67EDA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CB284C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3F8A0" w14:textId="77777777" w:rsidR="003300C5" w:rsidRPr="00D67EDA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5F0EA" w14:textId="77777777" w:rsidR="003300C5" w:rsidRPr="00D67EDA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EBDF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07998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57CCF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1F1B4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77777777" w:rsidR="003300C5" w:rsidRPr="00D67EDA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77777777" w:rsidR="003300C5" w:rsidRPr="00D67EDA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D67EDA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9A5E586" w:rsidR="003300C5" w:rsidRPr="00D67EDA" w:rsidRDefault="00BA6E0F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75011DB1" w:rsidR="003300C5" w:rsidRPr="00D67EDA" w:rsidRDefault="00BA6E0F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77777777" w:rsidR="003300C5" w:rsidRPr="00D67EDA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D67EDA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6196C2D" w14:textId="532146CF" w:rsidR="003300C5" w:rsidRPr="00D67EDA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AA6CC6"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857D9E1" w14:textId="298037C4" w:rsidR="003300C5" w:rsidRPr="00D67EDA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BA6E0F"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AA6CC6"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5/04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01D161D3" w:rsidR="003300C5" w:rsidRPr="00D67EDA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03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27290667" w14:textId="464096AB" w:rsidR="003300C5" w:rsidRPr="00D67EDA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BA6E0F" w:rsidRPr="00D67EDA"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A6E0F" w:rsidRPr="00D67EDA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BE76FB0" w14:textId="77777777" w:rsidR="003300C5" w:rsidRPr="00D67EDA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6D7F6C00" w:rsidR="003300C5" w:rsidRPr="00D67EDA" w:rsidRDefault="003300C5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B0F822F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D67EDA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D67EDA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D67EDA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D67EDA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D67EDA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D67EDA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D67EDA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D67EDA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55021B83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B4295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61F33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7D5E5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5A175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BAB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693D5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67AB5DDD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1BCF2305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D67EDA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A178D7D" w14:textId="78A19628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AA6CC6"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49BAB55" w14:textId="77A68D3A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AA6CC6"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5/04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08BB30" w14:textId="574DD475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4101FC13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430445D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15E6D8D5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DF8BBCB" w14:textId="77777777" w:rsidR="007A2D4F" w:rsidRPr="00D67EDA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50B57B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D67EDA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D67EDA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D67EDA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D67EDA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D67EDA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D67EDA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D67EDA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3138A4EA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914F6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60626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69F0B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04E87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1493D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38BD8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98A7B30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3D5F7DE1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D67EDA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D67EDA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DDE6AD1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8B4AFB6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18729BE5" w14:textId="1F173C82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7FD37023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D81E7A6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626077CA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3CC9750" w14:textId="77777777" w:rsidR="007A2D4F" w:rsidRPr="00D67EDA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D67EDA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D67EDA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D67EDA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D67EDA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D67EDA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D67EDA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D67EDA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6150F4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BEF4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B4686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D38C7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809AD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1474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5817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77777777" w:rsidR="007A2D4F" w:rsidRPr="00D67EDA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77777777" w:rsidR="007A2D4F" w:rsidRPr="00D67EDA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7A2D4F" w:rsidRPr="00D67EDA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2CC00646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46394D15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D67EDA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6C5C682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C5D70ED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1E7A6F65" w14:textId="6C437E72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AA6CC6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1718652/2023 - RELATÓRIO DE FISCALIZAÇÃO Nº 1000181762/2023</w:t>
            </w:r>
          </w:p>
          <w:p w14:paraId="5A102C3D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97E02FE" w14:textId="77777777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1FC9A4AF" w:rsidR="007A2D4F" w:rsidRPr="00D67EDA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041E952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25BC92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60A0A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BF2A1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7F1E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784C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DB50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705F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4ECD3C98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69A446A1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7C1E5C6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498C72D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7C446A24" w14:textId="3F04543B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1000201546-1A</w:t>
            </w:r>
          </w:p>
          <w:p w14:paraId="67A8EC86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686BDD9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6E6205EB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68E4C83" w14:textId="77777777" w:rsidR="00E12C3F" w:rsidRPr="00D67EDA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EBFD84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1F07D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C459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07B7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DB57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6537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DDF6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0169FD90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2E5A0DD7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41DF8EB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CE314AE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2169D149" w14:textId="172BABB1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1000201480-1A</w:t>
            </w:r>
          </w:p>
          <w:p w14:paraId="738EA659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2909373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6604F1E8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BE3AF2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90A8C26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F1EBD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B2468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08B4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B6F3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7789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8FA6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1F1BF869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4AB29165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E9D31BA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F89703C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42DE51C8" w14:textId="719A3BD4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1000198559-1A</w:t>
            </w:r>
          </w:p>
          <w:p w14:paraId="65F4324E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43AD391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1CD3A819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B142D71" w14:textId="77777777" w:rsidR="00E12C3F" w:rsidRPr="00D67EDA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E221D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C0C9A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C3939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C324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176D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977B6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27E4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60C63BBC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6AE547D0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6A36219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4F72AAD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70B3E044" w14:textId="696F3500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1000191548-1A</w:t>
            </w:r>
          </w:p>
          <w:p w14:paraId="3FAF873D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BE416C9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2115D0E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0E392D9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E16497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DB1AE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3A0C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DD66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6BA3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345A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4A1F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479ABA28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79DF6D01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92D27A1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4564432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6B94192E" w14:textId="6C1A35C5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1000204169-1A</w:t>
            </w:r>
          </w:p>
          <w:p w14:paraId="2B96EBAE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7DC3053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4AAE7B90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557382C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E24A16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BA5F2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A2995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9E59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8942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7DFD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7FA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5048CAA7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12C1AE88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C8323FC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E082AA7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23308702" w14:textId="52195700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1000197877-1A</w:t>
            </w:r>
          </w:p>
          <w:p w14:paraId="17B80A4E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A701D1E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4D70DEEC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8F7DEAD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B1DB9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3764D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E487C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F6EB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79976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6E6D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3591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2CEDE59C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7F0F51C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A5913AC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6548082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3CF227BF" w14:textId="36668345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1000190887-1A</w:t>
            </w:r>
          </w:p>
          <w:p w14:paraId="30EBA487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B139639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69E48496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E8C1587" w14:textId="77777777" w:rsidR="00E12C3F" w:rsidRPr="00D67EDA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D67EDA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6E022B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4B371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CAB8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1D86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8908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CACF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3214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38B34888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7A5B21A5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2D2B897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9006FFF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53ED65F2" w14:textId="657AA20C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1000190929-1B</w:t>
            </w:r>
          </w:p>
          <w:p w14:paraId="556CC802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941DF6D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0E269572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A1A404A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636B203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45A12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02534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0C5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728C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3F75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596E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229833C8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68465736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0D535EB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E825F9F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227A8618" w14:textId="5432D3B3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1000190872-1A</w:t>
            </w:r>
          </w:p>
          <w:p w14:paraId="517719BD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1234B63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26D100E9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9A7B57D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D67EDA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D67EDA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D67EDA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D67EDA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D67EDA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D67EDA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D67EDA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D67EDA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D67EDA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D67EDA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D67EDA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D67EDA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ACC6ED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03688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8F1F9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7ACF5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30221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57EA3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F41B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77777777" w:rsidR="00E12C3F" w:rsidRPr="00D67EDA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77777777" w:rsidR="00E12C3F" w:rsidRPr="00D67EDA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E12C3F" w:rsidRPr="00D67EDA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D67EDA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3DFA1E1A" w:rsidR="0050333D" w:rsidRPr="00D67EDA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1D6B3196" w:rsidR="0050333D" w:rsidRPr="00D67EDA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50333D" w:rsidRPr="00D67EDA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D67EDA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D67EDA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A9B3C23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05F01B4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63B4F046" w14:textId="485CFE91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1000192064-1A</w:t>
            </w:r>
          </w:p>
          <w:p w14:paraId="2F72A53E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C3A0002" w14:textId="77777777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59379FE4" w:rsidR="00E12C3F" w:rsidRPr="00D67EDA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AEF6EB5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D67EDA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D67EDA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D67EDA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D67EDA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D67EDA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D67EDA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D67EDA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D67EDA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740905F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CC94D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479E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5E87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2AB2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4DDB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A4A1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D67EDA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7D11AF3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C03BDD6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3199F8E7" w14:textId="0746B8AB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1000193442-1A</w:t>
            </w:r>
          </w:p>
          <w:p w14:paraId="7AEE80D8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AD1D0E3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358569EA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96DB98A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D67EDA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D67EDA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D67EDA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D67EDA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D67EDA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D67EDA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D67EDA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D67EDA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7884C200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9AB9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49BFA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08789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51B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77CC5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809D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D67EDA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696813F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6E94B2C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01DAF26E" w14:textId="634B599F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5E0712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1000193515-1A</w:t>
            </w:r>
          </w:p>
          <w:p w14:paraId="479315D7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70B9B591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6F96778B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4F0BDDC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B0646F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8C28D1" w14:textId="77777777" w:rsidR="00785111" w:rsidRPr="00D67EDA" w:rsidRDefault="00785111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409C30E" w14:textId="77777777" w:rsidR="00456FF7" w:rsidRPr="00D67EDA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58CA391" w14:textId="77777777" w:rsidR="00456FF7" w:rsidRPr="00D67EDA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C411FC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F2CB84" w14:textId="0F9AC119" w:rsidR="003A0C02" w:rsidRPr="00D67EDA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D67EDA" w14:paraId="61E1EC1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76332A" w14:textId="77777777" w:rsidR="003A0C02" w:rsidRPr="00D67EDA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58C2E" w14:textId="77777777" w:rsidR="003A0C02" w:rsidRPr="00D67EDA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F83D9" w14:textId="77777777" w:rsidR="003A0C02" w:rsidRPr="00D67EDA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D67EDA" w14:paraId="7672F25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2AA9B6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BD7AEB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214E02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BA64E3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BD4137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BB245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D67EDA" w14:paraId="2D7A6A4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C87F7A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CF2CE2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F9B17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1A1A7E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71BB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6EB09E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9AFECB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BE734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1A5B0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04B6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7A7A9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7EDAB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5627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7C0B1D0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905C4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F0F84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2F03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C08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4E4C4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9186F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67B55E6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4C8E4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BB3B6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21A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3FDB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A614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707DB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5E5E92D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F3B3BE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435272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BEB1C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B6513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56A0D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654D99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27A1E02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D350F89" w14:textId="77777777" w:rsidR="003A0C02" w:rsidRPr="00D67EDA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7C5B14DD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820E282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09E3A63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0132EBC5" w14:textId="52A23078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1000188978-1A</w:t>
            </w:r>
          </w:p>
          <w:p w14:paraId="198B852A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8805043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D93DB91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D3C59E8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520601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BD1D58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1B8FA8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63264E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C144FF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80A920" w14:textId="77777777" w:rsidR="003A0C02" w:rsidRPr="00D67EDA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BE51D31" w14:textId="55A38932" w:rsidR="003A0C02" w:rsidRPr="00D67EDA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D67EDA" w14:paraId="0A8CC732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9DE8A6" w14:textId="77777777" w:rsidR="003A0C02" w:rsidRPr="00D67EDA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2E7EC" w14:textId="77777777" w:rsidR="003A0C02" w:rsidRPr="00D67EDA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80461" w14:textId="77777777" w:rsidR="003A0C02" w:rsidRPr="00D67EDA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D67EDA" w14:paraId="42E1CA59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C2875B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CF7EC2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3EA402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697CD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9A5A5A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92874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D67EDA" w14:paraId="2BE5CF33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1C9ADC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36DE4A8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9C8E3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CC8DB9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65C334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FE894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73744053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9FE9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572F5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D52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233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7E98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72BB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1214429C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A93C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5103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E7B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B0243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2B9AE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A0D13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773ECF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C10B2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5515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1C6FE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BD93D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9C044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D90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4910505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A007FC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5F1F64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43F2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7B6E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6F84F1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4BFC06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86EEB7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1E7E5FE" w14:textId="77777777" w:rsidR="003A0C02" w:rsidRPr="00D67EDA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CF9BEB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24BCB76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0C92D2E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50D72A35" w14:textId="6D4DCBD9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1000185066-4A</w:t>
            </w:r>
          </w:p>
          <w:p w14:paraId="697B0DB1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0C9225B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F37DBD8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15623E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66CB7A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98D0D3" w14:textId="77777777" w:rsidR="003A0C02" w:rsidRPr="00D67EDA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6900FC3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73B9208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B96EE6" w14:textId="77777777" w:rsidR="003A0C02" w:rsidRPr="00D67EDA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D67EDA" w14:paraId="5953B39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E05D33" w14:textId="77777777" w:rsidR="003A0C02" w:rsidRPr="00D67EDA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439BB" w14:textId="77777777" w:rsidR="003A0C02" w:rsidRPr="00D67EDA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78A5C" w14:textId="77777777" w:rsidR="003A0C02" w:rsidRPr="00D67EDA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D67EDA" w14:paraId="385C766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1D0B88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504749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CB7E22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B2A430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518400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1E78A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D67EDA" w14:paraId="5B51854B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37C62E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BAAE59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BF6BCB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970DF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FF473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C19AC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10D8AE8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375B8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80E21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2CC4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2278F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3FD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B0A59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356F779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B7137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32977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A95F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724F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2704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A050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52B3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CCA55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AE1DD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7C3F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584C3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3294C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4173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367E2147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7D7491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EDC16E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2823C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EB1993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411E2E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F9544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7510B0F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FCF76E3" w14:textId="77777777" w:rsidR="003A0C02" w:rsidRPr="00D67EDA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4592F55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C62C18A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3A786B4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1CE76A61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1000188981-1A</w:t>
            </w:r>
          </w:p>
          <w:p w14:paraId="74E8CD8C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2226A8C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D5E4BE9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1DA362A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5CA7E7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A1F6B3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820A30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CDD97C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B1D423D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C82EFFC" w14:textId="77777777" w:rsidR="003A0C02" w:rsidRPr="00D67EDA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63D5782" w14:textId="77777777" w:rsidR="003A0C02" w:rsidRPr="00D67EDA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D67EDA" w14:paraId="3DFD960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530292" w14:textId="77777777" w:rsidR="003A0C02" w:rsidRPr="00D67EDA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68DE8" w14:textId="77777777" w:rsidR="003A0C02" w:rsidRPr="00D67EDA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CEC237" w14:textId="77777777" w:rsidR="003A0C02" w:rsidRPr="00D67EDA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D67EDA" w14:paraId="262AC554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70EFB8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A93EA2" w14:textId="77777777" w:rsidR="003A0C02" w:rsidRPr="00D67EDA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D4B00E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72F5D0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4CCF2E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4EE67" w14:textId="77777777" w:rsidR="003A0C02" w:rsidRPr="00D67EDA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D67EDA" w14:paraId="1F6CF298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E0EE2C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1DF2D7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F9E85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52267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9AA88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402235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61115A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3728F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6E9A69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68C6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5389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8C548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53F7C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0ECEC7F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E54C7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758F8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CF38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DFFB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287AC6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AC89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1D303D9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6FBF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0C149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83FD21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2907C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DD96A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A79D2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419268E1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B87F15" w14:textId="77777777" w:rsidR="003A0C02" w:rsidRPr="00D67EDA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F03AAB" w14:textId="77777777" w:rsidR="003A0C02" w:rsidRPr="00D67EDA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79D7F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31CFC7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FCD970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2E76D9" w14:textId="77777777" w:rsidR="003A0C02" w:rsidRPr="00D67EDA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0F101749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8CE57EE" w14:textId="77777777" w:rsidR="003A0C02" w:rsidRPr="00D67EDA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D67EDA" w14:paraId="3922C98F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75A0C7B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49DB707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41837A8F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1000197161-1A</w:t>
            </w:r>
          </w:p>
          <w:p w14:paraId="6C0192D1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36A5816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1C1F6B7" w14:textId="77777777" w:rsidR="003A0C02" w:rsidRPr="00D67EDA" w:rsidRDefault="003A0C0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69B4F31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F39AEEB" w14:textId="77777777" w:rsidR="003A0C02" w:rsidRPr="00D67EDA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2F835FA" w14:textId="77777777" w:rsidR="003A0C02" w:rsidRPr="00D67EDA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1EA1A125" w14:textId="77777777" w:rsidR="005E0712" w:rsidRPr="00D67EDA" w:rsidRDefault="005E0712" w:rsidP="005E071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2DF7AE5" w14:textId="77777777" w:rsidR="005E0712" w:rsidRPr="00D67EDA" w:rsidRDefault="005E0712" w:rsidP="005E071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27A8E7F" w14:textId="3A215F23" w:rsidR="005E0712" w:rsidRPr="00D67EDA" w:rsidRDefault="005E0712" w:rsidP="005E071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Votação 21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5E0712" w:rsidRPr="00D67EDA" w14:paraId="608AE475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94674" w14:textId="77777777" w:rsidR="005E0712" w:rsidRPr="00D67EDA" w:rsidRDefault="005E071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D078FB" w14:textId="77777777" w:rsidR="005E0712" w:rsidRPr="00D67EDA" w:rsidRDefault="005E071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BDE871" w14:textId="77777777" w:rsidR="005E0712" w:rsidRPr="00D67EDA" w:rsidRDefault="005E071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5E0712" w:rsidRPr="00D67EDA" w14:paraId="49916CA7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6B3931" w14:textId="77777777" w:rsidR="005E0712" w:rsidRPr="00D67EDA" w:rsidRDefault="005E071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7DDAB9" w14:textId="77777777" w:rsidR="005E0712" w:rsidRPr="00D67EDA" w:rsidRDefault="005E071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3CE7D0" w14:textId="77777777" w:rsidR="005E0712" w:rsidRPr="00D67EDA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95F319" w14:textId="77777777" w:rsidR="005E0712" w:rsidRPr="00D67EDA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BEC70" w14:textId="77777777" w:rsidR="005E0712" w:rsidRPr="00D67EDA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CA3CF5" w14:textId="77777777" w:rsidR="005E0712" w:rsidRPr="00D67EDA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5E0712" w:rsidRPr="00D67EDA" w14:paraId="206EF9E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0220DA" w14:textId="77777777" w:rsidR="005E0712" w:rsidRPr="00D67EDA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B33166" w14:textId="77777777" w:rsidR="005E0712" w:rsidRPr="00D67EDA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7AE69B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D85E6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36AE3B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C6F9EE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15FC8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5CF9C" w14:textId="77777777" w:rsidR="005E0712" w:rsidRPr="00D67EDA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AA7275" w14:textId="77777777" w:rsidR="005E0712" w:rsidRPr="00D67EDA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5C3BA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28C82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5648B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EF227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49CAC80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78804" w14:textId="77777777" w:rsidR="005E0712" w:rsidRPr="00D67EDA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9CB7B" w14:textId="77777777" w:rsidR="005E0712" w:rsidRPr="00D67EDA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601934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3D2D4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C0149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BA0126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1190C43F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6982E1" w14:textId="77777777" w:rsidR="005E0712" w:rsidRPr="00D67EDA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CE914A" w14:textId="77777777" w:rsidR="005E0712" w:rsidRPr="00D67EDA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630D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ECD925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32EBE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501BE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0BDC5FF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C55FC7" w14:textId="77777777" w:rsidR="005E0712" w:rsidRPr="00D67EDA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F84CA8" w14:textId="77777777" w:rsidR="005E0712" w:rsidRPr="00D67EDA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A18A26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3D815C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98910B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13F0B" w14:textId="77777777" w:rsidR="005E0712" w:rsidRPr="00D67EDA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680C6D0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05B4255" w14:textId="77777777" w:rsidR="005E0712" w:rsidRPr="00D67EDA" w:rsidRDefault="005E071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74C1C274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FC07213" w14:textId="77777777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4E52163" w14:textId="77777777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753EAEAD" w14:textId="616BF285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 DE FISCALIZAÇÃO Nº 1000184087-1A</w:t>
            </w:r>
          </w:p>
          <w:p w14:paraId="00C00947" w14:textId="77777777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230A7F5" w14:textId="77777777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A84090" w14:textId="77777777" w:rsidR="005E0712" w:rsidRPr="00D67EDA" w:rsidRDefault="005E0712" w:rsidP="00B375D2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16CBBAFB" w14:textId="77777777" w:rsidR="00456FF7" w:rsidRPr="00D67EDA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D7154E0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FD1F163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4263EE6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623F5B5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58A4C7D5" w14:textId="77777777" w:rsidR="003A0C02" w:rsidRPr="00D67EDA" w:rsidRDefault="003A0C0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04C8B408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20D0DAA5" w14:textId="46064601" w:rsidR="00456FF7" w:rsidRPr="00D67EDA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D67EDA">
        <w:rPr>
          <w:rFonts w:ascii="Arial" w:hAnsi="Arial" w:cs="Arial"/>
          <w:b/>
          <w:sz w:val="18"/>
          <w:szCs w:val="20"/>
          <w:lang w:val="pt-BR"/>
        </w:rPr>
        <w:t>Folha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D67EDA">
        <w:rPr>
          <w:rFonts w:ascii="Arial" w:hAnsi="Arial" w:cs="Arial"/>
          <w:b/>
          <w:sz w:val="18"/>
          <w:szCs w:val="20"/>
          <w:lang w:val="pt-BR"/>
        </w:rPr>
        <w:t>de</w:t>
      </w:r>
      <w:r w:rsidRPr="00D67EDA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5E0712" w:rsidRPr="00D67EDA">
        <w:rPr>
          <w:rFonts w:ascii="Arial" w:hAnsi="Arial" w:cs="Arial"/>
          <w:b/>
          <w:sz w:val="18"/>
          <w:szCs w:val="20"/>
          <w:lang w:val="pt-BR"/>
        </w:rPr>
        <w:t>Votação 22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D67EDA" w14:paraId="32755530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60ACE8" w14:textId="77777777" w:rsidR="00456FF7" w:rsidRPr="00D67EDA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D60644" w14:textId="77777777" w:rsidR="00456FF7" w:rsidRPr="00D67EDA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BB2B35" w14:textId="77777777" w:rsidR="00456FF7" w:rsidRPr="00D67EDA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D67EDA" w14:paraId="4F39D3D4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51F079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832A3A" w14:textId="77777777" w:rsidR="00456FF7" w:rsidRPr="00D67EDA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F7A580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94DC57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D5E254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587980" w14:textId="77777777" w:rsidR="00456FF7" w:rsidRPr="00D67EDA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D67EDA" w14:paraId="61A7289B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804BEC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ED89C1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FCA960A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EAF13F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535E237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343A24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5830ED0D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D9E9E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B0B36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9DB1A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74F08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7FD6E6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40C19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2A1B2BD7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300FC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9A7A6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17EEB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5EE1A0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2925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3E313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3963FD3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DAC12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6F2DFE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44421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A74305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2DD2D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ABD053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5642AB41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F5BA3D" w14:textId="77777777" w:rsidR="00456FF7" w:rsidRPr="00D67EDA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F683CA" w14:textId="77777777" w:rsidR="00456FF7" w:rsidRPr="00D67EDA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2A96C1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E630B2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E6FA8C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26BD8D" w14:textId="77777777" w:rsidR="00456FF7" w:rsidRPr="00D67EDA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559EE2F0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6B0BF11" w14:textId="77777777" w:rsidR="00456FF7" w:rsidRPr="00D67EDA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D67EDA" w14:paraId="792E9E20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E128225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D67EDA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04</w:t>
            </w:r>
            <w:r w:rsidRPr="00D67EDA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D67EDA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D67EDA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7178129" w14:textId="77777777" w:rsidR="00AA6CC6" w:rsidRPr="00D67EDA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25/04/2024</w:t>
            </w:r>
          </w:p>
          <w:p w14:paraId="62C2AED5" w14:textId="7FB730AD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D73C20"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Anteprojeto de Resolução - Revisão da Resolução CAU/BR nº 93 referente a Deliberação nº 005/2024 CEP-CAU/BR</w:t>
            </w:r>
          </w:p>
          <w:p w14:paraId="61BA1CA2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BE96B56" w14:textId="77777777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D67ED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4C79F15" w14:textId="5E193C0B" w:rsidR="00456FF7" w:rsidRPr="00D67EDA" w:rsidRDefault="00456FF7" w:rsidP="00A7460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D67EDA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D67EDA">
              <w:rPr>
                <w:rFonts w:ascii="Arial" w:hAnsi="Arial" w:cs="Arial"/>
              </w:rPr>
              <w:t xml:space="preserve"> </w:t>
            </w:r>
            <w:r w:rsidR="00AA6CC6"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D67EDA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D67EDA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D67EDA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D67EDA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D67EDA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C7525FE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3F3833" w14:textId="77777777" w:rsidR="00456FF7" w:rsidRPr="00D67EDA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F6B9CFB" w14:textId="77777777" w:rsidR="00456FF7" w:rsidRPr="003300C5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sectPr w:rsidR="00456FF7" w:rsidRPr="003300C5">
      <w:headerReference w:type="default" r:id="rId8"/>
      <w:footerReference w:type="default" r:id="rId9"/>
      <w:pgSz w:w="11906" w:h="16838"/>
      <w:pgMar w:top="1701" w:right="1134" w:bottom="1701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20CB" w14:textId="77777777" w:rsidR="00296061" w:rsidRDefault="00296061">
      <w:r>
        <w:separator/>
      </w:r>
    </w:p>
  </w:endnote>
  <w:endnote w:type="continuationSeparator" w:id="0">
    <w:p w14:paraId="38E41040" w14:textId="77777777" w:rsidR="00296061" w:rsidRDefault="002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77777777" w:rsidR="00296061" w:rsidRDefault="00296061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13A06C17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682490" cy="501015"/>
              <wp:effectExtent l="635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1800" cy="500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5EDD59" w14:textId="77777777" w:rsidR="00296061" w:rsidRDefault="00296061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45E4FBC" w14:textId="77777777" w:rsidR="00296061" w:rsidRDefault="00296061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14:paraId="7125C62C" w14:textId="1E87E540" w:rsidR="00296061" w:rsidRDefault="00296061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CEP-CAU/PR,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25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abril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9B137" id="Text Box 2" o:spid="_x0000_s1027" style="position:absolute;margin-left:0;margin-top:776.6pt;width:368.7pt;height:39.45pt;z-index:-503316405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Jn6AEAADQEAAAOAAAAZHJzL2Uyb0RvYy54bWysU9tu2zAMfR+wfxD0vtgOsiIw4hTbig4D&#10;hq1Yuw9QZMkWoBsoJXb+fpR8abc9ddiLTNE8h+QhdbgdjSYXAUE529BqU1IiLHetsl1Dfz7dv9tT&#10;EiKzLdPOioZeRaC3x7dvDoOvxdb1TrcCCJLYUA++oX2Mvi6KwHthWNg4Lyz+lA4Mi3iFrmiBDchu&#10;dLEty5ticNB6cFyEgN676Sc9Zn4pBY/fpQwiEt1QrC3mE/J5SmdxPLC6A+Z7xecy2D9UYZiymHSl&#10;umORkTOov6iM4uCCk3HDnSmclIqL3AN2U5V/dPPYMy9yLyhO8KtM4f/R8m+XByCqbeiOEssMjuhJ&#10;jJF8dCPZJnUGH2oMevQPMN8CmqnVUYJJX2yCjFnR66poouDo3N3sq32JwnP8974sd2gjTfGM9hDi&#10;Z+EMSUZDASeWhWSXryFOoUtISmbdvdIa/azWlgwp4W9uZNYWE6Syp0KzFa9aTJgfQmK7ud7kCBy6&#10;0ycNZNoJXFosdtmMTIaAFCgx7SuxMyShRV7FV+JXUM7vbFzxRlkHWcgX3SUzjqcxT7NaZndy7RUn&#10;rL9Y3Jr0AhYDFuO0GMzy3qEOkZKzB9X1OI9qlvfDOTqp8kBSnol11hlXM490fkZp91/ec9TzYz/+&#10;AgAA//8DAFBLAwQUAAYACAAAACEAp/uIj98AAAAKAQAADwAAAGRycy9kb3ducmV2LnhtbEyPwU7D&#10;MBBE70j8g7VI3KjThKZtiFOhRpHgBoULNzdekojYTmw3CX/PcoLjzoxm3+SHRfdsQuc7awSsVxEw&#10;NLVVnWkEvL9VdztgPkijZG8NCvhGD4fi+iqXmbKzecXpFBpGJcZnUkAbwpBx7usWtfQrO6Ah79M6&#10;LQOdruHKyZnKdc/jKEq5lp2hD60c8Nhi/XW6aAGlS1Xlj09ltf+Yy/D8Mk4jH4W4vVkeH4AFXMJf&#10;GH7xCR0KYjrbi1Ge9QJoSCB1s0liYORvk+09sDNJaRKvgRc5/z+h+AEAAP//AwBQSwECLQAUAAYA&#10;CAAAACEAtoM4kv4AAADhAQAAEwAAAAAAAAAAAAAAAAAAAAAAW0NvbnRlbnRfVHlwZXNdLnhtbFBL&#10;AQItABQABgAIAAAAIQA4/SH/1gAAAJQBAAALAAAAAAAAAAAAAAAAAC8BAABfcmVscy8ucmVsc1BL&#10;AQItABQABgAIAAAAIQBEzTJn6AEAADQEAAAOAAAAAAAAAAAAAAAAAC4CAABkcnMvZTJvRG9jLnht&#10;bFBLAQItABQABgAIAAAAIQCn+4iP3wAAAAoBAAAPAAAAAAAAAAAAAAAAAEIEAABkcnMvZG93bnJl&#10;di54bWxQSwUGAAAAAAQABADzAAAATgUAAAAA&#10;" o:allowincell="f" filled="f" stroked="f" strokeweight="0">
              <v:textbox inset="0,0,0,0">
                <w:txbxContent>
                  <w:p w14:paraId="1A5EDD59" w14:textId="77777777" w:rsidR="00296061" w:rsidRDefault="00296061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45E4FBC" w14:textId="77777777" w:rsidR="00296061" w:rsidRDefault="00296061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14:paraId="7125C62C" w14:textId="1E87E540" w:rsidR="00296061" w:rsidRDefault="00296061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da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CEP-CAU/PR,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25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abril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105" behindDoc="1" locked="0" layoutInCell="0" allowOverlap="1" wp14:anchorId="0C5F716B" wp14:editId="448EDF27">
              <wp:simplePos x="0" y="0"/>
              <wp:positionH relativeFrom="page">
                <wp:posOffset>6646545</wp:posOffset>
              </wp:positionH>
              <wp:positionV relativeFrom="page">
                <wp:posOffset>10122535</wp:posOffset>
              </wp:positionV>
              <wp:extent cx="302260" cy="165100"/>
              <wp:effectExtent l="0" t="0" r="7620" b="10795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680" cy="16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1AB954" w14:textId="77777777" w:rsidR="00296061" w:rsidRDefault="00296061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64D6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>NUMPAGES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DA64D6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21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F716B" id="Text Box 1" o:spid="_x0000_s1028" style="position:absolute;margin-left:523.35pt;margin-top:797.05pt;width:23.8pt;height:13pt;z-index:-5033163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Kq6gEAADMEAAAOAAAAZHJzL2Uyb0RvYy54bWysU9tuGyEQfa/Uf0C81+t1WyuyvI7aRqkq&#10;VW2UpB+AWfAiAYMG7F3/fQd21+nlKVFeYIC5nXOG7fXgLDspjAZ8w+vFkjPlJbTGHxr+6/H23RVn&#10;MQnfCgteNfysIr/evX2z7cNGraAD2ypklMTHTR8a3qUUNlUVZaeciAsIytOjBnQi0REPVYuip+zO&#10;Vqvlcl31gG1AkCpGur0ZH/mu5NdayfRT66gSsw2n3lJZsaz7vFa7rdgcUITOyKkN8YIunDCeil5S&#10;3Ygk2BHNf6mckQgRdFpIcBVobaQqGAhNvfwHzUMngipYiJwYLjTF10srf5zukJm24WvOvHAk0aMa&#10;EvsMA6szO32IG3J6CHc4nSKZGeqg0eWdQLChMHq+MJpTSLp8v6zXV8S7pKd6/eHjqjBePQUHjOmr&#10;Asey0XAkwQqP4vQ9JipIrrNLruXh1lhbRLOe9bneX9fkbj1F5a7HPouVzlZlP+vvlSa0pd18ESUe&#10;9l8ssnEkaGap2XkwSjIKyI6ayj4zdgrJ0apM4jPjL0GlPvh0iXfGA2ZxRpwjugw0DfuhiLmapdtD&#10;eyaB7TdPQ5M/wGzgbOxnQ3jZAfGQODsGNIeO9Kgnej8dE2hTBMl1xqxTfZrMotP0i/Lo/3kuXk9/&#10;ffcbAAD//wMAUEsDBBQABgAIAAAAIQArvgrO4QAAAA8BAAAPAAAAZHJzL2Rvd25yZXYueG1sTI9B&#10;T4QwEIXvJv6HZky8uS0roiBlY5aQ6E1XL966tAKRToF2Af+9sye9vZf58ua9fLfans1m8p1DCdFG&#10;ADNYO91hI+Hjvbp5AOaDQq16h0bCj/GwKy4vcpVpt+CbmQ+hYRSCPlMS2hCGjHNft8Yqv3GDQbp9&#10;ucmqQHZquJ7UQuG251shEm5Vh/ShVYPZt6b+PpyshHJKdOX3z2WVfi5leHkd55GPUl5frU+PwIJZ&#10;wx8M5/pUHQrqdHQn1J715EWc3BNL6i6NI2BnRqTxLbAjqWQrIuBFzv/vKH4BAAD//wMAUEsBAi0A&#10;FAAGAAgAAAAhALaDOJL+AAAA4QEAABMAAAAAAAAAAAAAAAAAAAAAAFtDb250ZW50X1R5cGVzXS54&#10;bWxQSwECLQAUAAYACAAAACEAOP0h/9YAAACUAQAACwAAAAAAAAAAAAAAAAAvAQAAX3JlbHMvLnJl&#10;bHNQSwECLQAUAAYACAAAACEAYSFSquoBAAAzBAAADgAAAAAAAAAAAAAAAAAuAgAAZHJzL2Uyb0Rv&#10;Yy54bWxQSwECLQAUAAYACAAAACEAK74KzuEAAAAPAQAADwAAAAAAAAAAAAAAAABEBAAAZHJzL2Rv&#10;d25yZXYueG1sUEsFBgAAAAAEAAQA8wAAAFIFAAAAAA==&#10;" o:allowincell="f" filled="f" stroked="f" strokeweight="0">
              <v:textbox inset="0,0,0,0">
                <w:txbxContent>
                  <w:p w14:paraId="4A1AB954" w14:textId="77777777" w:rsidR="00296061" w:rsidRDefault="00296061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A64D6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>NUMPAGES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DA64D6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21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3724B" w14:textId="77777777" w:rsidR="00296061" w:rsidRDefault="00296061">
      <w:r>
        <w:separator/>
      </w:r>
    </w:p>
  </w:footnote>
  <w:footnote w:type="continuationSeparator" w:id="0">
    <w:p w14:paraId="092FEF3B" w14:textId="77777777" w:rsidR="00296061" w:rsidRDefault="0029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60CBB3D2" w:rsidR="00296061" w:rsidRDefault="00897A35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5" behindDoc="1" locked="0" layoutInCell="0" allowOverlap="1" wp14:anchorId="28D0521A" wp14:editId="32A5276B">
              <wp:simplePos x="0" y="0"/>
              <wp:positionH relativeFrom="margin">
                <wp:posOffset>1289685</wp:posOffset>
              </wp:positionH>
              <wp:positionV relativeFrom="page">
                <wp:posOffset>809625</wp:posOffset>
              </wp:positionV>
              <wp:extent cx="3686175" cy="179705"/>
              <wp:effectExtent l="0" t="0" r="9525" b="1079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1797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13A75F" w14:textId="77777777" w:rsidR="00296061" w:rsidRDefault="00296061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Exercício Profissional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CEP-CAU/PR</w:t>
                          </w: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0521A" id="Text Box 3" o:spid="_x0000_s1026" style="position:absolute;margin-left:101.55pt;margin-top:63.75pt;width:290.25pt;height:14.15pt;z-index:-50331643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IN8gEAADsEAAAOAAAAZHJzL2Uyb0RvYy54bWysU8Fu2zAMvQ/YPwi6L05aNOmMOMW2osOA&#10;YSva7gMUWYoFSKJGKbHz96NkJ+22U4ddZIrmeyQfqfXN4Cw7KIwGfMMXszlnyktojd81/MfT3btr&#10;zmISvhUWvGr4UUV+s3n7Zt2HWl1AB7ZVyIjEx7oPDe9SCnVVRdkpJ+IMgvL0UwM6keiKu6pF0RO7&#10;s9XFfL6sesA2IEgVI3lvx598U/i1VjJ91zqqxGzDqbZUTiznNp/VZi3qHYrQGTmVIf6hCieMp6Rn&#10;qluRBNuj+YvKGYkQQaeZBFeB1kaq0gN1s5j/0c1jJ4IqvZA4MZxliv+PVn473CMzLc2OMy8cjehJ&#10;DYl9hIFdZnX6EGsKegz3ON0imbnVQaPLX2qCDUXR41nRTCHJebm8Xi5WV5xJ+rdYvV/NrzJp9YwO&#10;GNNnBY5lo+FIEytCisPXmMbQU0hO5uHOWEt+UVvP+pzwNzcxW08JctljocVKR6tGzIPS1G6pNzui&#10;xN32k0U27gQtLW3JaTMKGQFyoKa0r8ROkIxWZRVfiT+DSn7w6Yx3xgMWIV90l800bIdpTFtojzTa&#10;nna74fHnXqDizH7xtDz5IZwMPBnbkyG87IDkSJztA5pdR2NZTCp/2CfQpswlpxtzTHLThpbJTq8p&#10;P4GX9xL1/OY3vwAAAP//AwBQSwMEFAAGAAgAAAAhAJ/HsaPfAAAACwEAAA8AAABkcnMvZG93bnJl&#10;di54bWxMj8FOhDAQhu8mvkMzJt7csmxgESkbs4REb7p68dalIxBpC20X8O0dT3qc+b/8801xWPXA&#10;ZnS+t0bAdhMBQ9NY1ZtWwPtbfZcB80EaJQdrUMA3ejiU11eFzJVdzCvOp9AyKjE+lwK6EMacc990&#10;qKXf2BENZZ/WaRlodC1XTi5UrgceR1HKtewNXejkiMcOm6/TRQuoXKpqf3yq6vuPpQrPL9M88UmI&#10;25v18QFYwDX8wfCrT+pQktPZXozybBAQR7stoRTE+wQYEftslwI70yZJMuBlwf//UP4AAAD//wMA&#10;UEsBAi0AFAAGAAgAAAAhALaDOJL+AAAA4QEAABMAAAAAAAAAAAAAAAAAAAAAAFtDb250ZW50X1R5&#10;cGVzXS54bWxQSwECLQAUAAYACAAAACEAOP0h/9YAAACUAQAACwAAAAAAAAAAAAAAAAAvAQAAX3Jl&#10;bHMvLnJlbHNQSwECLQAUAAYACAAAACEA0MwCDfIBAAA7BAAADgAAAAAAAAAAAAAAAAAuAgAAZHJz&#10;L2Uyb0RvYy54bWxQSwECLQAUAAYACAAAACEAn8exo98AAAALAQAADwAAAAAAAAAAAAAAAABMBAAA&#10;ZHJzL2Rvd25yZXYueG1sUEsFBgAAAAAEAAQA8wAAAFgFAAAAAA==&#10;" o:allowincell="f" filled="f" stroked="f" strokeweight="0">
              <v:textbox inset="0,0,0,0">
                <w:txbxContent>
                  <w:p w14:paraId="3813A75F" w14:textId="77777777" w:rsidR="00296061" w:rsidRDefault="00296061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Exercício Profissional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CEP-CAU/PR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16" behindDoc="1" locked="0" layoutInCell="0" allowOverlap="1" wp14:anchorId="6F09B093" wp14:editId="01BE5C5B">
          <wp:simplePos x="0" y="0"/>
          <wp:positionH relativeFrom="page">
            <wp:posOffset>961390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3FE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C7D5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BE80070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FF7A73"/>
    <w:multiLevelType w:val="multilevel"/>
    <w:tmpl w:val="8EB06C8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FF272D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15824FB0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1CEC375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4F052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EF14CE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204AB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 w15:restartNumberingAfterBreak="0">
    <w:nsid w:val="27E654E0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2" w15:restartNumberingAfterBreak="0">
    <w:nsid w:val="28C002C2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3" w15:restartNumberingAfterBreak="0">
    <w:nsid w:val="29C8247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4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A5074D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6" w15:restartNumberingAfterBreak="0">
    <w:nsid w:val="2AC2092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33835D3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9" w15:restartNumberingAfterBreak="0">
    <w:nsid w:val="346707B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4DB79D4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1" w15:restartNumberingAfterBreak="0">
    <w:nsid w:val="38B64A8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E21162"/>
    <w:multiLevelType w:val="multilevel"/>
    <w:tmpl w:val="4D6A3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3" w15:restartNumberingAfterBreak="0">
    <w:nsid w:val="466005A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4" w15:restartNumberingAfterBreak="0">
    <w:nsid w:val="49F20D9A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BAB20B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D8810B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7" w15:restartNumberingAfterBreak="0">
    <w:nsid w:val="4F470B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64727A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B0936B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C4F03F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A3187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2" w15:restartNumberingAfterBreak="0">
    <w:nsid w:val="5D997A1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F00AE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673490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5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64CF2C9C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7" w15:restartNumberingAfterBreak="0">
    <w:nsid w:val="6AC558CF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8" w15:restartNumberingAfterBreak="0">
    <w:nsid w:val="6B1A0E1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 w15:restartNumberingAfterBreak="0">
    <w:nsid w:val="6DC8515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DCD307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1146C4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1977DE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9F4C8D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5"/>
  </w:num>
  <w:num w:numId="2">
    <w:abstractNumId w:val="40"/>
  </w:num>
  <w:num w:numId="3">
    <w:abstractNumId w:val="17"/>
  </w:num>
  <w:num w:numId="4">
    <w:abstractNumId w:val="39"/>
  </w:num>
  <w:num w:numId="5">
    <w:abstractNumId w:val="6"/>
  </w:num>
  <w:num w:numId="6">
    <w:abstractNumId w:val="37"/>
  </w:num>
  <w:num w:numId="7">
    <w:abstractNumId w:val="23"/>
  </w:num>
  <w:num w:numId="8">
    <w:abstractNumId w:val="18"/>
  </w:num>
  <w:num w:numId="9">
    <w:abstractNumId w:val="15"/>
  </w:num>
  <w:num w:numId="10">
    <w:abstractNumId w:val="36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  <w:num w:numId="15">
    <w:abstractNumId w:val="30"/>
  </w:num>
  <w:num w:numId="16">
    <w:abstractNumId w:val="41"/>
  </w:num>
  <w:num w:numId="17">
    <w:abstractNumId w:val="19"/>
  </w:num>
  <w:num w:numId="18">
    <w:abstractNumId w:val="32"/>
  </w:num>
  <w:num w:numId="19">
    <w:abstractNumId w:val="29"/>
  </w:num>
  <w:num w:numId="20">
    <w:abstractNumId w:val="38"/>
  </w:num>
  <w:num w:numId="21">
    <w:abstractNumId w:val="0"/>
  </w:num>
  <w:num w:numId="22">
    <w:abstractNumId w:val="20"/>
  </w:num>
  <w:num w:numId="23">
    <w:abstractNumId w:val="31"/>
  </w:num>
  <w:num w:numId="24">
    <w:abstractNumId w:val="26"/>
  </w:num>
  <w:num w:numId="25">
    <w:abstractNumId w:val="3"/>
  </w:num>
  <w:num w:numId="26">
    <w:abstractNumId w:val="34"/>
  </w:num>
  <w:num w:numId="27">
    <w:abstractNumId w:val="27"/>
  </w:num>
  <w:num w:numId="28">
    <w:abstractNumId w:val="24"/>
  </w:num>
  <w:num w:numId="29">
    <w:abstractNumId w:val="45"/>
  </w:num>
  <w:num w:numId="30">
    <w:abstractNumId w:val="28"/>
  </w:num>
  <w:num w:numId="31">
    <w:abstractNumId w:val="43"/>
  </w:num>
  <w:num w:numId="32">
    <w:abstractNumId w:val="7"/>
  </w:num>
  <w:num w:numId="33">
    <w:abstractNumId w:val="5"/>
  </w:num>
  <w:num w:numId="34">
    <w:abstractNumId w:val="9"/>
  </w:num>
  <w:num w:numId="35">
    <w:abstractNumId w:val="14"/>
  </w:num>
  <w:num w:numId="36">
    <w:abstractNumId w:val="42"/>
  </w:num>
  <w:num w:numId="37">
    <w:abstractNumId w:val="8"/>
  </w:num>
  <w:num w:numId="38">
    <w:abstractNumId w:val="44"/>
  </w:num>
  <w:num w:numId="39">
    <w:abstractNumId w:val="25"/>
  </w:num>
  <w:num w:numId="40">
    <w:abstractNumId w:val="21"/>
  </w:num>
  <w:num w:numId="41">
    <w:abstractNumId w:val="4"/>
  </w:num>
  <w:num w:numId="42">
    <w:abstractNumId w:val="16"/>
  </w:num>
  <w:num w:numId="43">
    <w:abstractNumId w:val="22"/>
  </w:num>
  <w:num w:numId="44">
    <w:abstractNumId w:val="12"/>
  </w:num>
  <w:num w:numId="45">
    <w:abstractNumId w:val="1"/>
  </w:num>
  <w:num w:numId="46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3E5B"/>
    <w:rsid w:val="00007A0A"/>
    <w:rsid w:val="00031FD4"/>
    <w:rsid w:val="0003792A"/>
    <w:rsid w:val="000477C2"/>
    <w:rsid w:val="0005590D"/>
    <w:rsid w:val="00057F3F"/>
    <w:rsid w:val="00060791"/>
    <w:rsid w:val="00062E92"/>
    <w:rsid w:val="000703F4"/>
    <w:rsid w:val="00077699"/>
    <w:rsid w:val="00090BFA"/>
    <w:rsid w:val="00091C1E"/>
    <w:rsid w:val="0009508E"/>
    <w:rsid w:val="000A411F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5B66"/>
    <w:rsid w:val="00114C8A"/>
    <w:rsid w:val="00117B99"/>
    <w:rsid w:val="001227F8"/>
    <w:rsid w:val="00127104"/>
    <w:rsid w:val="00127CF1"/>
    <w:rsid w:val="00156472"/>
    <w:rsid w:val="00161995"/>
    <w:rsid w:val="00164568"/>
    <w:rsid w:val="001711B2"/>
    <w:rsid w:val="00183A10"/>
    <w:rsid w:val="00184382"/>
    <w:rsid w:val="001A1BAD"/>
    <w:rsid w:val="001A5160"/>
    <w:rsid w:val="001B0033"/>
    <w:rsid w:val="001C204E"/>
    <w:rsid w:val="001D42AE"/>
    <w:rsid w:val="001E3BB6"/>
    <w:rsid w:val="001E6619"/>
    <w:rsid w:val="001E6F34"/>
    <w:rsid w:val="001F2975"/>
    <w:rsid w:val="001F3B52"/>
    <w:rsid w:val="00202964"/>
    <w:rsid w:val="00207F51"/>
    <w:rsid w:val="00211171"/>
    <w:rsid w:val="0021323D"/>
    <w:rsid w:val="002132F3"/>
    <w:rsid w:val="00213AFA"/>
    <w:rsid w:val="0022237D"/>
    <w:rsid w:val="00224A00"/>
    <w:rsid w:val="00231AA8"/>
    <w:rsid w:val="002352F5"/>
    <w:rsid w:val="00244DC3"/>
    <w:rsid w:val="002458C5"/>
    <w:rsid w:val="002470EF"/>
    <w:rsid w:val="00260914"/>
    <w:rsid w:val="002633D4"/>
    <w:rsid w:val="00276C9B"/>
    <w:rsid w:val="00290F00"/>
    <w:rsid w:val="00296061"/>
    <w:rsid w:val="0029789F"/>
    <w:rsid w:val="002A25F1"/>
    <w:rsid w:val="002A3734"/>
    <w:rsid w:val="002A692A"/>
    <w:rsid w:val="002C24B5"/>
    <w:rsid w:val="002C2CC5"/>
    <w:rsid w:val="002C5049"/>
    <w:rsid w:val="002D12BE"/>
    <w:rsid w:val="002D1BAD"/>
    <w:rsid w:val="002D2D84"/>
    <w:rsid w:val="002D7BC7"/>
    <w:rsid w:val="002E1D1D"/>
    <w:rsid w:val="002F4878"/>
    <w:rsid w:val="002F77CD"/>
    <w:rsid w:val="00323BB3"/>
    <w:rsid w:val="003300C5"/>
    <w:rsid w:val="00337308"/>
    <w:rsid w:val="00353E26"/>
    <w:rsid w:val="00362214"/>
    <w:rsid w:val="003863FE"/>
    <w:rsid w:val="00386409"/>
    <w:rsid w:val="003878FA"/>
    <w:rsid w:val="00387A04"/>
    <w:rsid w:val="00387E78"/>
    <w:rsid w:val="0039018A"/>
    <w:rsid w:val="003A0C02"/>
    <w:rsid w:val="003B17F7"/>
    <w:rsid w:val="003B2857"/>
    <w:rsid w:val="003B7CB3"/>
    <w:rsid w:val="003D294A"/>
    <w:rsid w:val="003D421A"/>
    <w:rsid w:val="003E3FFD"/>
    <w:rsid w:val="003F0ABE"/>
    <w:rsid w:val="003F5E7F"/>
    <w:rsid w:val="00400C3F"/>
    <w:rsid w:val="00404183"/>
    <w:rsid w:val="004137DF"/>
    <w:rsid w:val="00417C62"/>
    <w:rsid w:val="004313B4"/>
    <w:rsid w:val="0044343D"/>
    <w:rsid w:val="00447DF0"/>
    <w:rsid w:val="004505DF"/>
    <w:rsid w:val="0045063C"/>
    <w:rsid w:val="00456FF7"/>
    <w:rsid w:val="0045762E"/>
    <w:rsid w:val="004757A4"/>
    <w:rsid w:val="00475E50"/>
    <w:rsid w:val="00477DA1"/>
    <w:rsid w:val="00483DC7"/>
    <w:rsid w:val="00494546"/>
    <w:rsid w:val="00497583"/>
    <w:rsid w:val="004A0551"/>
    <w:rsid w:val="004A1AB0"/>
    <w:rsid w:val="004A1E92"/>
    <w:rsid w:val="004C639B"/>
    <w:rsid w:val="004D2F6F"/>
    <w:rsid w:val="004E1C93"/>
    <w:rsid w:val="004F177D"/>
    <w:rsid w:val="0050333D"/>
    <w:rsid w:val="00505256"/>
    <w:rsid w:val="00507A60"/>
    <w:rsid w:val="00507EF0"/>
    <w:rsid w:val="005101DF"/>
    <w:rsid w:val="00531019"/>
    <w:rsid w:val="00535BB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C07FA"/>
    <w:rsid w:val="005C3155"/>
    <w:rsid w:val="005D04DF"/>
    <w:rsid w:val="005E0712"/>
    <w:rsid w:val="005F400E"/>
    <w:rsid w:val="005F6918"/>
    <w:rsid w:val="00600D5F"/>
    <w:rsid w:val="0060388C"/>
    <w:rsid w:val="006044F3"/>
    <w:rsid w:val="00606387"/>
    <w:rsid w:val="0061242E"/>
    <w:rsid w:val="00625752"/>
    <w:rsid w:val="00627476"/>
    <w:rsid w:val="0063441C"/>
    <w:rsid w:val="006347C2"/>
    <w:rsid w:val="00644F89"/>
    <w:rsid w:val="006472DF"/>
    <w:rsid w:val="00652265"/>
    <w:rsid w:val="00652508"/>
    <w:rsid w:val="00667B73"/>
    <w:rsid w:val="006700B3"/>
    <w:rsid w:val="00677808"/>
    <w:rsid w:val="006805E3"/>
    <w:rsid w:val="00682465"/>
    <w:rsid w:val="00682896"/>
    <w:rsid w:val="00686EF3"/>
    <w:rsid w:val="00694157"/>
    <w:rsid w:val="006A464E"/>
    <w:rsid w:val="006B7B2D"/>
    <w:rsid w:val="006C0C0E"/>
    <w:rsid w:val="006C130C"/>
    <w:rsid w:val="006C5795"/>
    <w:rsid w:val="006D26CB"/>
    <w:rsid w:val="006D5FE2"/>
    <w:rsid w:val="006F5E8C"/>
    <w:rsid w:val="00700C84"/>
    <w:rsid w:val="00713E5E"/>
    <w:rsid w:val="00715F04"/>
    <w:rsid w:val="00716CE6"/>
    <w:rsid w:val="00720883"/>
    <w:rsid w:val="00720F40"/>
    <w:rsid w:val="00724F56"/>
    <w:rsid w:val="00726401"/>
    <w:rsid w:val="00727683"/>
    <w:rsid w:val="007326CF"/>
    <w:rsid w:val="00732DE4"/>
    <w:rsid w:val="00736900"/>
    <w:rsid w:val="00747D71"/>
    <w:rsid w:val="007571BA"/>
    <w:rsid w:val="0076514F"/>
    <w:rsid w:val="00777576"/>
    <w:rsid w:val="00785111"/>
    <w:rsid w:val="00790D18"/>
    <w:rsid w:val="00794DEF"/>
    <w:rsid w:val="007A2D4F"/>
    <w:rsid w:val="007A4D5F"/>
    <w:rsid w:val="007A6BD4"/>
    <w:rsid w:val="007B6047"/>
    <w:rsid w:val="007D75BD"/>
    <w:rsid w:val="007F3317"/>
    <w:rsid w:val="00801216"/>
    <w:rsid w:val="00801838"/>
    <w:rsid w:val="00803818"/>
    <w:rsid w:val="00812DED"/>
    <w:rsid w:val="0081382A"/>
    <w:rsid w:val="00820104"/>
    <w:rsid w:val="00827852"/>
    <w:rsid w:val="00832FEE"/>
    <w:rsid w:val="00833762"/>
    <w:rsid w:val="00834443"/>
    <w:rsid w:val="00861D72"/>
    <w:rsid w:val="00864089"/>
    <w:rsid w:val="00865358"/>
    <w:rsid w:val="008755FC"/>
    <w:rsid w:val="0087632E"/>
    <w:rsid w:val="00880373"/>
    <w:rsid w:val="008815FA"/>
    <w:rsid w:val="00890BF7"/>
    <w:rsid w:val="00897A35"/>
    <w:rsid w:val="008A0508"/>
    <w:rsid w:val="008A0AAA"/>
    <w:rsid w:val="008A44D5"/>
    <w:rsid w:val="008B44B3"/>
    <w:rsid w:val="008C0905"/>
    <w:rsid w:val="008C2F99"/>
    <w:rsid w:val="008C4AA6"/>
    <w:rsid w:val="008D6E9B"/>
    <w:rsid w:val="008E3118"/>
    <w:rsid w:val="008F1D37"/>
    <w:rsid w:val="008F5882"/>
    <w:rsid w:val="008F7937"/>
    <w:rsid w:val="00954BBE"/>
    <w:rsid w:val="009732AA"/>
    <w:rsid w:val="00974184"/>
    <w:rsid w:val="009813A9"/>
    <w:rsid w:val="00984FEF"/>
    <w:rsid w:val="00992F82"/>
    <w:rsid w:val="0099354C"/>
    <w:rsid w:val="00995EE1"/>
    <w:rsid w:val="009978E0"/>
    <w:rsid w:val="009A4979"/>
    <w:rsid w:val="009B46F0"/>
    <w:rsid w:val="009B7814"/>
    <w:rsid w:val="009C65D3"/>
    <w:rsid w:val="009D0A0E"/>
    <w:rsid w:val="009D1F2A"/>
    <w:rsid w:val="009D7CB8"/>
    <w:rsid w:val="009F3CE5"/>
    <w:rsid w:val="009F4D40"/>
    <w:rsid w:val="00A20375"/>
    <w:rsid w:val="00A22AB0"/>
    <w:rsid w:val="00A42859"/>
    <w:rsid w:val="00A43755"/>
    <w:rsid w:val="00A44C64"/>
    <w:rsid w:val="00A47F8C"/>
    <w:rsid w:val="00A61419"/>
    <w:rsid w:val="00A7368A"/>
    <w:rsid w:val="00A74608"/>
    <w:rsid w:val="00A74C4B"/>
    <w:rsid w:val="00A7556E"/>
    <w:rsid w:val="00A80ADE"/>
    <w:rsid w:val="00A8202D"/>
    <w:rsid w:val="00A879F0"/>
    <w:rsid w:val="00A913B2"/>
    <w:rsid w:val="00AA1FA0"/>
    <w:rsid w:val="00AA6224"/>
    <w:rsid w:val="00AA6CC6"/>
    <w:rsid w:val="00AC0964"/>
    <w:rsid w:val="00AD2E3D"/>
    <w:rsid w:val="00AD50B7"/>
    <w:rsid w:val="00B034AA"/>
    <w:rsid w:val="00B050F0"/>
    <w:rsid w:val="00B133E1"/>
    <w:rsid w:val="00B14437"/>
    <w:rsid w:val="00B16A50"/>
    <w:rsid w:val="00B178E5"/>
    <w:rsid w:val="00B179C0"/>
    <w:rsid w:val="00B205AB"/>
    <w:rsid w:val="00B20F68"/>
    <w:rsid w:val="00B234EB"/>
    <w:rsid w:val="00B23D9F"/>
    <w:rsid w:val="00B26744"/>
    <w:rsid w:val="00B30BA0"/>
    <w:rsid w:val="00B375D2"/>
    <w:rsid w:val="00B52D93"/>
    <w:rsid w:val="00B53328"/>
    <w:rsid w:val="00B64A8D"/>
    <w:rsid w:val="00B74159"/>
    <w:rsid w:val="00B85CA0"/>
    <w:rsid w:val="00B87855"/>
    <w:rsid w:val="00B908D9"/>
    <w:rsid w:val="00BA605A"/>
    <w:rsid w:val="00BA6E0F"/>
    <w:rsid w:val="00BC2B0C"/>
    <w:rsid w:val="00BD47F0"/>
    <w:rsid w:val="00BD75B2"/>
    <w:rsid w:val="00BE0849"/>
    <w:rsid w:val="00BE2342"/>
    <w:rsid w:val="00BF7DC9"/>
    <w:rsid w:val="00C01E16"/>
    <w:rsid w:val="00C04721"/>
    <w:rsid w:val="00C04DCE"/>
    <w:rsid w:val="00C06821"/>
    <w:rsid w:val="00C10DCD"/>
    <w:rsid w:val="00C11814"/>
    <w:rsid w:val="00C12292"/>
    <w:rsid w:val="00C207E4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B12"/>
    <w:rsid w:val="00C71A87"/>
    <w:rsid w:val="00C86B17"/>
    <w:rsid w:val="00CA1272"/>
    <w:rsid w:val="00CA5150"/>
    <w:rsid w:val="00CA7B1D"/>
    <w:rsid w:val="00CB324A"/>
    <w:rsid w:val="00CD2167"/>
    <w:rsid w:val="00CE1598"/>
    <w:rsid w:val="00CE285D"/>
    <w:rsid w:val="00CF409F"/>
    <w:rsid w:val="00CF7825"/>
    <w:rsid w:val="00D03B64"/>
    <w:rsid w:val="00D11244"/>
    <w:rsid w:val="00D14AD7"/>
    <w:rsid w:val="00D15006"/>
    <w:rsid w:val="00D17C8F"/>
    <w:rsid w:val="00D2274A"/>
    <w:rsid w:val="00D2399D"/>
    <w:rsid w:val="00D24084"/>
    <w:rsid w:val="00D426C1"/>
    <w:rsid w:val="00D46552"/>
    <w:rsid w:val="00D46A03"/>
    <w:rsid w:val="00D52F51"/>
    <w:rsid w:val="00D60682"/>
    <w:rsid w:val="00D6094A"/>
    <w:rsid w:val="00D67EDA"/>
    <w:rsid w:val="00D7144D"/>
    <w:rsid w:val="00D71BD6"/>
    <w:rsid w:val="00D73C20"/>
    <w:rsid w:val="00D74803"/>
    <w:rsid w:val="00D838BE"/>
    <w:rsid w:val="00DA2049"/>
    <w:rsid w:val="00DA4D19"/>
    <w:rsid w:val="00DA64D6"/>
    <w:rsid w:val="00DA6AB0"/>
    <w:rsid w:val="00DB2965"/>
    <w:rsid w:val="00DC212C"/>
    <w:rsid w:val="00DD3898"/>
    <w:rsid w:val="00DE0294"/>
    <w:rsid w:val="00DE1C06"/>
    <w:rsid w:val="00DF28F0"/>
    <w:rsid w:val="00DF7791"/>
    <w:rsid w:val="00E06B5B"/>
    <w:rsid w:val="00E070C9"/>
    <w:rsid w:val="00E12C3F"/>
    <w:rsid w:val="00E30233"/>
    <w:rsid w:val="00E337A5"/>
    <w:rsid w:val="00E33FB8"/>
    <w:rsid w:val="00E36593"/>
    <w:rsid w:val="00E40A5B"/>
    <w:rsid w:val="00E41AAE"/>
    <w:rsid w:val="00E5287C"/>
    <w:rsid w:val="00E545F4"/>
    <w:rsid w:val="00E54ABE"/>
    <w:rsid w:val="00E554EE"/>
    <w:rsid w:val="00E80667"/>
    <w:rsid w:val="00E81086"/>
    <w:rsid w:val="00E81C13"/>
    <w:rsid w:val="00E833BA"/>
    <w:rsid w:val="00E938A8"/>
    <w:rsid w:val="00EA2E02"/>
    <w:rsid w:val="00EA7518"/>
    <w:rsid w:val="00EB0CCC"/>
    <w:rsid w:val="00EB32F5"/>
    <w:rsid w:val="00EB4A66"/>
    <w:rsid w:val="00EC2004"/>
    <w:rsid w:val="00ED5DBC"/>
    <w:rsid w:val="00EE6FAD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42D18"/>
    <w:rsid w:val="00F43584"/>
    <w:rsid w:val="00F46584"/>
    <w:rsid w:val="00F501CF"/>
    <w:rsid w:val="00F55B7A"/>
    <w:rsid w:val="00F75FB0"/>
    <w:rsid w:val="00F80F46"/>
    <w:rsid w:val="00F90609"/>
    <w:rsid w:val="00FA149D"/>
    <w:rsid w:val="00FA7992"/>
    <w:rsid w:val="00FB04B5"/>
    <w:rsid w:val="00FB1A5B"/>
    <w:rsid w:val="00FD2354"/>
    <w:rsid w:val="00FD27A9"/>
    <w:rsid w:val="00FD4337"/>
    <w:rsid w:val="00FE1F90"/>
    <w:rsid w:val="00FE4DD3"/>
    <w:rsid w:val="00FE6A12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CF53-9802-431C-9EA6-9FABC406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21</Pages>
  <Words>5838</Words>
  <Characters>31529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37293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165</cp:revision>
  <cp:lastPrinted>2024-03-07T13:46:00Z</cp:lastPrinted>
  <dcterms:created xsi:type="dcterms:W3CDTF">2023-05-09T20:06:00Z</dcterms:created>
  <dcterms:modified xsi:type="dcterms:W3CDTF">2024-05-29T14:07:00Z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