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mples2"/>
        <w:tblW w:w="9781" w:type="dxa"/>
        <w:tblBorders>
          <w:top w:val="single" w:sz="12" w:space="0" w:color="7F7F7F"/>
          <w:bottom w:val="single" w:sz="12" w:space="0" w:color="7F7F7F"/>
          <w:insideH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7516"/>
      </w:tblGrid>
      <w:tr w:rsidR="00020DA0" w14:paraId="139B8193" w14:textId="77777777" w:rsidTr="002B7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bottom w:val="none" w:sz="0" w:space="0" w:color="auto"/>
            </w:tcBorders>
            <w:shd w:val="clear" w:color="auto" w:fill="DDDDDD"/>
            <w:vAlign w:val="center"/>
          </w:tcPr>
          <w:p w14:paraId="7D86BD77" w14:textId="77777777" w:rsidR="00020DA0" w:rsidRDefault="004C26CF">
            <w:pPr>
              <w:keepLines/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COORDENADOR</w:t>
            </w:r>
          </w:p>
        </w:tc>
        <w:tc>
          <w:tcPr>
            <w:tcW w:w="7515" w:type="dxa"/>
            <w:tcBorders>
              <w:bottom w:val="none" w:sz="0" w:space="0" w:color="auto"/>
            </w:tcBorders>
            <w:vAlign w:val="center"/>
          </w:tcPr>
          <w:p w14:paraId="351F7A17" w14:textId="1D40B280" w:rsidR="00020DA0" w:rsidRDefault="004C26CF" w:rsidP="00E676EB">
            <w:pPr>
              <w:keepLines/>
              <w:widowControl w:val="0"/>
              <w:spacing w:after="0" w:line="240" w:lineRule="auto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Cs/>
                <w:szCs w:val="24"/>
              </w:rPr>
              <w:t>Cons</w:t>
            </w:r>
            <w:r w:rsidR="00E676EB">
              <w:rPr>
                <w:rFonts w:ascii="Times New Roman" w:hAnsi="Times New Roman"/>
                <w:b w:val="0"/>
                <w:iCs/>
                <w:szCs w:val="24"/>
              </w:rPr>
              <w:t>elheiro Claudio Forte Maiolino</w:t>
            </w:r>
          </w:p>
        </w:tc>
      </w:tr>
      <w:tr w:rsidR="00020DA0" w14:paraId="1B24B51F" w14:textId="77777777" w:rsidTr="002B7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  <w:vAlign w:val="center"/>
          </w:tcPr>
          <w:p w14:paraId="4FC6A73D" w14:textId="77777777" w:rsidR="00020DA0" w:rsidRDefault="004C26CF">
            <w:pPr>
              <w:keepLines/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INTERESSADO</w:t>
            </w:r>
          </w:p>
        </w:tc>
        <w:tc>
          <w:tcPr>
            <w:tcW w:w="751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0AA9E7" w14:textId="72BFEF3E" w:rsidR="00020DA0" w:rsidRDefault="004C26CF">
            <w:pPr>
              <w:keepLines/>
              <w:widowControl w:val="0"/>
              <w:spacing w:after="0"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Comissão de Exercício Profissional </w:t>
            </w:r>
            <w:r w:rsidR="00EE1556">
              <w:rPr>
                <w:rFonts w:ascii="Times New Roman" w:hAnsi="Times New Roman" w:cs="Times New Roman"/>
                <w:szCs w:val="24"/>
              </w:rPr>
              <w:t>• CEP</w:t>
            </w:r>
            <w:r>
              <w:rPr>
                <w:rFonts w:ascii="Times New Roman" w:hAnsi="Times New Roman" w:cs="Times New Roman"/>
                <w:szCs w:val="24"/>
              </w:rPr>
              <w:t>-CAU/PR</w:t>
            </w:r>
          </w:p>
        </w:tc>
      </w:tr>
      <w:tr w:rsidR="00020DA0" w14:paraId="65916020" w14:textId="77777777" w:rsidTr="002B7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DDDDDD"/>
            <w:vAlign w:val="center"/>
          </w:tcPr>
          <w:p w14:paraId="6A45348F" w14:textId="77777777" w:rsidR="00020DA0" w:rsidRDefault="004C26CF">
            <w:pPr>
              <w:keepLines/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ASSUNTO</w:t>
            </w:r>
          </w:p>
        </w:tc>
        <w:tc>
          <w:tcPr>
            <w:tcW w:w="7515" w:type="dxa"/>
            <w:vAlign w:val="center"/>
          </w:tcPr>
          <w:p w14:paraId="7BFE4B08" w14:textId="77777777" w:rsidR="00020DA0" w:rsidRDefault="004C26CF">
            <w:pPr>
              <w:keepLines/>
              <w:widowControl w:val="0"/>
              <w:spacing w:after="0"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Distribuição dos Processos de Fiscalização</w:t>
            </w:r>
          </w:p>
        </w:tc>
      </w:tr>
      <w:tr w:rsidR="00020DA0" w14:paraId="43296AF8" w14:textId="77777777" w:rsidTr="002B7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DDDDD"/>
            <w:vAlign w:val="center"/>
          </w:tcPr>
          <w:p w14:paraId="15218CF6" w14:textId="252D0A88" w:rsidR="00020DA0" w:rsidRDefault="005F6735" w:rsidP="0079730C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DELIBERAÇÃO Nº 032</w:t>
            </w:r>
            <w:r w:rsidR="004C26CF">
              <w:rPr>
                <w:rFonts w:ascii="Times New Roman" w:hAnsi="Times New Roman" w:cs="Times New Roman"/>
                <w:color w:val="000000" w:themeColor="text1"/>
                <w:szCs w:val="24"/>
              </w:rPr>
              <w:t>/</w:t>
            </w:r>
            <w:r w:rsidR="004C26CF">
              <w:rPr>
                <w:rFonts w:ascii="Times New Roman" w:hAnsi="Times New Roman" w:cs="Times New Roman"/>
                <w:szCs w:val="24"/>
              </w:rPr>
              <w:t>202</w:t>
            </w:r>
            <w:r w:rsidR="00E676EB">
              <w:rPr>
                <w:rFonts w:ascii="Times New Roman" w:hAnsi="Times New Roman" w:cs="Times New Roman"/>
                <w:szCs w:val="24"/>
              </w:rPr>
              <w:t>4</w:t>
            </w:r>
            <w:r w:rsidR="004C26CF">
              <w:rPr>
                <w:rFonts w:ascii="Times New Roman" w:hAnsi="Times New Roman" w:cs="Times New Roman"/>
                <w:szCs w:val="24"/>
              </w:rPr>
              <w:t xml:space="preserve"> CEP-CAU/PR</w:t>
            </w:r>
          </w:p>
        </w:tc>
      </w:tr>
    </w:tbl>
    <w:p w14:paraId="26F98F60" w14:textId="5F53C6CD" w:rsidR="00020DA0" w:rsidRPr="002B7A7C" w:rsidRDefault="004C26CF">
      <w:pPr>
        <w:spacing w:before="240" w:line="276" w:lineRule="auto"/>
        <w:rPr>
          <w:szCs w:val="24"/>
        </w:rPr>
      </w:pPr>
      <w:r w:rsidRPr="002B7A7C">
        <w:rPr>
          <w:rFonts w:ascii="Times New Roman" w:hAnsi="Times New Roman" w:cs="Times New Roman"/>
          <w:szCs w:val="24"/>
        </w:rPr>
        <w:t>A COMISSÃO DE EXERCÍCIO PROFISSIONAL (CEP-CAU/PR), reunida ordinariamente de forma híbrida no dia 2</w:t>
      </w:r>
      <w:r w:rsidR="005F6735">
        <w:rPr>
          <w:rFonts w:ascii="Times New Roman" w:hAnsi="Times New Roman" w:cs="Times New Roman"/>
          <w:szCs w:val="24"/>
        </w:rPr>
        <w:t>5</w:t>
      </w:r>
      <w:r w:rsidRPr="002B7A7C">
        <w:rPr>
          <w:rFonts w:ascii="Times New Roman" w:hAnsi="Times New Roman" w:cs="Times New Roman"/>
          <w:szCs w:val="24"/>
        </w:rPr>
        <w:t xml:space="preserve"> de </w:t>
      </w:r>
      <w:r w:rsidR="005F6735">
        <w:rPr>
          <w:rFonts w:ascii="Times New Roman" w:hAnsi="Times New Roman" w:cs="Times New Roman"/>
          <w:szCs w:val="24"/>
        </w:rPr>
        <w:t>abril</w:t>
      </w:r>
      <w:r w:rsidR="00E676EB">
        <w:rPr>
          <w:rFonts w:ascii="Times New Roman" w:hAnsi="Times New Roman" w:cs="Times New Roman"/>
          <w:szCs w:val="24"/>
        </w:rPr>
        <w:t xml:space="preserve"> de 2024</w:t>
      </w:r>
      <w:r w:rsidRPr="002B7A7C">
        <w:rPr>
          <w:rFonts w:ascii="Times New Roman" w:hAnsi="Times New Roman" w:cs="Times New Roman"/>
          <w:szCs w:val="24"/>
        </w:rPr>
        <w:t>, no uso das competências que lhe conferem o Regimento Interno do CAU/PR, após análise do assunto em epígrafe, e</w:t>
      </w:r>
    </w:p>
    <w:p w14:paraId="4EFE2333" w14:textId="77777777" w:rsidR="00020DA0" w:rsidRPr="002B7A7C" w:rsidRDefault="004C26CF">
      <w:pPr>
        <w:spacing w:line="276" w:lineRule="auto"/>
        <w:rPr>
          <w:szCs w:val="24"/>
        </w:rPr>
      </w:pPr>
      <w:r w:rsidRPr="002B7A7C">
        <w:rPr>
          <w:rFonts w:ascii="Times New Roman" w:hAnsi="Times New Roman" w:cs="Times New Roman"/>
          <w:szCs w:val="24"/>
        </w:rPr>
        <w:t>Considerando o conhecimento da matéria encaminhada para apreciação da CEP-CAU/PR.</w:t>
      </w:r>
    </w:p>
    <w:p w14:paraId="069946C1" w14:textId="77777777" w:rsidR="00020DA0" w:rsidRPr="002B7A7C" w:rsidRDefault="004C26CF">
      <w:pPr>
        <w:spacing w:line="276" w:lineRule="auto"/>
        <w:rPr>
          <w:szCs w:val="24"/>
        </w:rPr>
      </w:pPr>
      <w:r w:rsidRPr="002B7A7C">
        <w:rPr>
          <w:rFonts w:ascii="Times New Roman" w:hAnsi="Times New Roman" w:cs="Times New Roman"/>
          <w:szCs w:val="24"/>
        </w:rPr>
        <w:t>Considerando que os processos foram enviados com antecedência e não houve manifestação de algum impedimento.</w:t>
      </w:r>
    </w:p>
    <w:p w14:paraId="413C0AD1" w14:textId="77777777" w:rsidR="00020DA0" w:rsidRPr="002B7A7C" w:rsidRDefault="004C26CF">
      <w:pPr>
        <w:spacing w:before="240" w:line="240" w:lineRule="auto"/>
        <w:rPr>
          <w:szCs w:val="24"/>
        </w:rPr>
      </w:pPr>
      <w:r w:rsidRPr="002B7A7C">
        <w:rPr>
          <w:rFonts w:ascii="Times New Roman" w:hAnsi="Times New Roman" w:cs="Times New Roman"/>
          <w:b/>
          <w:bCs/>
          <w:szCs w:val="24"/>
        </w:rPr>
        <w:t>DELIBEROU:</w:t>
      </w:r>
    </w:p>
    <w:p w14:paraId="3777D050" w14:textId="3984BB49" w:rsidR="00020DA0" w:rsidRPr="002B7A7C" w:rsidRDefault="004C26CF">
      <w:pPr>
        <w:pStyle w:val="PargrafodaLista"/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2B7A7C">
        <w:rPr>
          <w:rFonts w:ascii="Times New Roman" w:hAnsi="Times New Roman"/>
        </w:rPr>
        <w:t xml:space="preserve">Distribuir aos conselheiros os processos </w:t>
      </w:r>
      <w:r w:rsidR="006A4E37">
        <w:rPr>
          <w:rFonts w:ascii="Times New Roman" w:hAnsi="Times New Roman"/>
        </w:rPr>
        <w:t xml:space="preserve">e protocolos </w:t>
      </w:r>
      <w:r w:rsidRPr="002B7A7C">
        <w:rPr>
          <w:rFonts w:ascii="Times New Roman" w:hAnsi="Times New Roman"/>
        </w:rPr>
        <w:t>abaixo listados para relato e voto:</w:t>
      </w:r>
    </w:p>
    <w:p w14:paraId="7E2AC8BC" w14:textId="05C9596E" w:rsidR="005F6735" w:rsidRPr="00C100AE" w:rsidRDefault="004C26CF" w:rsidP="005F6735">
      <w:pPr>
        <w:suppressAutoHyphens w:val="0"/>
        <w:spacing w:line="360" w:lineRule="auto"/>
        <w:ind w:left="720" w:firstLine="0"/>
        <w:rPr>
          <w:sz w:val="20"/>
          <w:szCs w:val="20"/>
        </w:rPr>
      </w:pPr>
      <w:r w:rsidRPr="00C100AE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1.1 </w:t>
      </w:r>
      <w:r w:rsidR="005F6735" w:rsidRPr="0079730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FERNANDO FAYET DE OLIVEIRA: </w:t>
      </w:r>
      <w:r w:rsidR="005F6735" w:rsidRPr="005F6735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1000207747-1A, 1000197880-1A;</w:t>
      </w:r>
    </w:p>
    <w:p w14:paraId="0A7F657B" w14:textId="010DC880" w:rsidR="00020DA0" w:rsidRPr="00C100AE" w:rsidRDefault="005F6735">
      <w:pPr>
        <w:suppressAutoHyphens w:val="0"/>
        <w:spacing w:line="360" w:lineRule="auto"/>
        <w:ind w:left="720" w:firstLine="0"/>
        <w:rPr>
          <w:rFonts w:ascii="Times New Roman" w:hAnsi="Times New Roman" w:cs="Times New Roman"/>
          <w:sz w:val="20"/>
          <w:szCs w:val="20"/>
        </w:rPr>
      </w:pPr>
      <w:r w:rsidRPr="00C100AE"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1.2</w:t>
      </w:r>
      <w:r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79730C" w:rsidRPr="0079730C">
        <w:rPr>
          <w:rFonts w:ascii="Times New Roman" w:hAnsi="Times New Roman"/>
          <w:color w:val="000000" w:themeColor="text1"/>
          <w:sz w:val="20"/>
          <w:szCs w:val="20"/>
        </w:rPr>
        <w:t xml:space="preserve">NATALIA GUZELLA PERIN: </w:t>
      </w:r>
      <w:r w:rsidRPr="005F6735">
        <w:rPr>
          <w:rFonts w:ascii="Times New Roman" w:hAnsi="Times New Roman"/>
          <w:color w:val="000000" w:themeColor="text1"/>
          <w:sz w:val="20"/>
          <w:szCs w:val="20"/>
        </w:rPr>
        <w:t>1000198488-1A, 1000215326-1A;</w:t>
      </w:r>
    </w:p>
    <w:p w14:paraId="5464E00C" w14:textId="3923EE5A" w:rsidR="00020DA0" w:rsidRDefault="005F6735">
      <w:pPr>
        <w:suppressAutoHyphens w:val="0"/>
        <w:spacing w:line="360" w:lineRule="auto"/>
        <w:ind w:left="720" w:firstLine="0"/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1.3</w:t>
      </w:r>
      <w:r w:rsidR="00E676EB"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79730C" w:rsidRPr="0079730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TAINÃ LOPES SIMONI: </w:t>
      </w:r>
      <w:r w:rsidRPr="005F6735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1641394/2022, 1000203384-1A;</w:t>
      </w:r>
    </w:p>
    <w:p w14:paraId="1E6F4C07" w14:textId="77031374" w:rsidR="005F6735" w:rsidRPr="00C100AE" w:rsidRDefault="005F6735" w:rsidP="005F6735">
      <w:pPr>
        <w:suppressAutoHyphens w:val="0"/>
        <w:spacing w:line="360" w:lineRule="auto"/>
        <w:ind w:left="72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0"/>
          <w:szCs w:val="20"/>
          <w:lang w:eastAsia="ar-SA"/>
        </w:rPr>
        <w:t>1.4</w:t>
      </w:r>
      <w:r w:rsidRPr="00C100AE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Pr="005F6735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THAIS NETO PEREIRA DA ROSA</w:t>
      </w:r>
      <w:r w:rsidRPr="0079730C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 xml:space="preserve">: </w:t>
      </w:r>
      <w:r w:rsidRPr="005F6735"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1000205781-1A, 1000195967-3A, 1634481/2022</w:t>
      </w:r>
      <w:r>
        <w:rPr>
          <w:rFonts w:ascii="Times New Roman" w:eastAsia="MS Mincho" w:hAnsi="Times New Roman" w:cs="Times New Roman"/>
          <w:color w:val="000000" w:themeColor="text1"/>
          <w:sz w:val="20"/>
          <w:szCs w:val="20"/>
          <w:lang w:eastAsia="ar-SA"/>
        </w:rPr>
        <w:t>.</w:t>
      </w:r>
    </w:p>
    <w:p w14:paraId="1D293DC9" w14:textId="77777777" w:rsidR="00C100AE" w:rsidRPr="00C100AE" w:rsidRDefault="00C100AE" w:rsidP="00C100AE">
      <w:pPr>
        <w:suppressAutoHyphens w:val="0"/>
        <w:spacing w:line="360" w:lineRule="auto"/>
        <w:ind w:left="720" w:firstLine="0"/>
        <w:rPr>
          <w:rFonts w:ascii="Times New Roman" w:hAnsi="Times New Roman" w:cs="Times New Roman"/>
          <w:sz w:val="20"/>
          <w:szCs w:val="20"/>
        </w:rPr>
      </w:pPr>
    </w:p>
    <w:p w14:paraId="7F925D8E" w14:textId="77777777" w:rsidR="00C100AE" w:rsidRDefault="004C26CF" w:rsidP="00C100AE">
      <w:pPr>
        <w:suppressAutoHyphens w:val="0"/>
        <w:spacing w:line="360" w:lineRule="auto"/>
        <w:ind w:left="720" w:firstLine="0"/>
        <w:rPr>
          <w:rFonts w:ascii="Times New Roman" w:hAnsi="Times New Roman"/>
        </w:rPr>
      </w:pPr>
      <w:r w:rsidRPr="002B7A7C">
        <w:rPr>
          <w:rFonts w:ascii="Times New Roman" w:hAnsi="Times New Roman"/>
        </w:rPr>
        <w:t>Esta deliberação entra em vigor nesta data.</w:t>
      </w:r>
    </w:p>
    <w:p w14:paraId="7B231E93" w14:textId="18ED55B8" w:rsidR="00C100AE" w:rsidRDefault="002E4E9F" w:rsidP="00C100AE">
      <w:pPr>
        <w:spacing w:before="240"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Paranaguá</w:t>
      </w:r>
      <w:bookmarkStart w:id="0" w:name="_GoBack"/>
      <w:bookmarkEnd w:id="0"/>
      <w:r w:rsidR="00C100AE" w:rsidRPr="002B7A7C">
        <w:rPr>
          <w:rFonts w:ascii="Times New Roman" w:hAnsi="Times New Roman" w:cs="Times New Roman"/>
          <w:szCs w:val="24"/>
        </w:rPr>
        <w:t xml:space="preserve"> (PR), 2</w:t>
      </w:r>
      <w:r w:rsidR="005F6735">
        <w:rPr>
          <w:rFonts w:ascii="Times New Roman" w:hAnsi="Times New Roman" w:cs="Times New Roman"/>
          <w:szCs w:val="24"/>
        </w:rPr>
        <w:t>5</w:t>
      </w:r>
      <w:r w:rsidR="00C100AE" w:rsidRPr="002B7A7C">
        <w:rPr>
          <w:rFonts w:ascii="Times New Roman" w:hAnsi="Times New Roman" w:cs="Times New Roman"/>
          <w:szCs w:val="24"/>
        </w:rPr>
        <w:t xml:space="preserve"> de </w:t>
      </w:r>
      <w:r w:rsidR="005F6735">
        <w:rPr>
          <w:rFonts w:ascii="Times New Roman" w:hAnsi="Times New Roman" w:cs="Times New Roman"/>
          <w:szCs w:val="24"/>
        </w:rPr>
        <w:t>abril</w:t>
      </w:r>
      <w:r w:rsidR="00C100AE" w:rsidRPr="002B7A7C">
        <w:rPr>
          <w:rFonts w:ascii="Times New Roman" w:hAnsi="Times New Roman" w:cs="Times New Roman"/>
          <w:szCs w:val="24"/>
        </w:rPr>
        <w:t xml:space="preserve"> de 202</w:t>
      </w:r>
      <w:r w:rsidR="00C100AE">
        <w:rPr>
          <w:rFonts w:ascii="Times New Roman" w:hAnsi="Times New Roman" w:cs="Times New Roman"/>
          <w:szCs w:val="24"/>
        </w:rPr>
        <w:t>4</w:t>
      </w:r>
      <w:r w:rsidR="00C100AE" w:rsidRPr="002B7A7C">
        <w:rPr>
          <w:rFonts w:ascii="Times New Roman" w:hAnsi="Times New Roman" w:cs="Times New Roman"/>
          <w:szCs w:val="24"/>
        </w:rPr>
        <w:t>.</w:t>
      </w:r>
    </w:p>
    <w:p w14:paraId="0D58F46D" w14:textId="77777777" w:rsidR="00C100AE" w:rsidRDefault="00C100AE" w:rsidP="00C100AE">
      <w:pPr>
        <w:spacing w:before="240"/>
        <w:rPr>
          <w:rFonts w:ascii="Times New Roman" w:hAnsi="Times New Roman"/>
          <w:szCs w:val="24"/>
        </w:rPr>
      </w:pPr>
    </w:p>
    <w:tbl>
      <w:tblPr>
        <w:tblW w:w="10088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8"/>
        <w:gridCol w:w="9838"/>
      </w:tblGrid>
      <w:tr w:rsidR="00C100AE" w14:paraId="2B261899" w14:textId="77777777" w:rsidTr="009E4779">
        <w:trPr>
          <w:trHeight w:val="1417"/>
        </w:trPr>
        <w:tc>
          <w:tcPr>
            <w:tcW w:w="9838" w:type="dxa"/>
            <w:vAlign w:val="bottom"/>
          </w:tcPr>
          <w:p w14:paraId="28A5B95D" w14:textId="17E5B384" w:rsidR="00C100AE" w:rsidRDefault="00C100AE" w:rsidP="009E4779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left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    CLAUDIO FORTE MAIOLINO             </w:t>
            </w:r>
            <w:r w:rsidR="004A168C"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         </w:t>
            </w:r>
            <w:r w:rsidR="005F6735">
              <w:rPr>
                <w:rFonts w:ascii="Times New Roman" w:hAnsi="Times New Roman" w:cs="Times New Roman"/>
                <w:b/>
                <w:szCs w:val="24"/>
                <w:lang w:eastAsia="en-US"/>
              </w:rPr>
              <w:t>EMELINE TRENTINI BARCALA</w:t>
            </w:r>
          </w:p>
          <w:p w14:paraId="78C4EE5D" w14:textId="77777777" w:rsidR="00C100AE" w:rsidRDefault="00C100AE" w:rsidP="009E4779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left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                   Coordenador                                                       Assistente Técnica CEP-CAU/PR</w:t>
            </w:r>
          </w:p>
        </w:tc>
        <w:tc>
          <w:tcPr>
            <w:tcW w:w="9838" w:type="dxa"/>
            <w:vAlign w:val="bottom"/>
          </w:tcPr>
          <w:p w14:paraId="35F94DDD" w14:textId="77777777" w:rsidR="00C100AE" w:rsidRPr="002B7A7C" w:rsidRDefault="00C100AE" w:rsidP="009E4779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2B7A7C">
              <w:rPr>
                <w:rFonts w:ascii="Times New Roman" w:hAnsi="Times New Roman" w:cs="Times New Roman"/>
                <w:b/>
                <w:szCs w:val="24"/>
                <w:lang w:eastAsia="en-US"/>
              </w:rPr>
              <w:t>RICARDO LUIZ LEITES DE OLIVEIRA</w:t>
            </w:r>
          </w:p>
          <w:p w14:paraId="382CD64D" w14:textId="77777777" w:rsidR="00C100AE" w:rsidRDefault="00C100AE" w:rsidP="009E4779">
            <w:pPr>
              <w:pStyle w:val="TableParagraph"/>
              <w:widowControl w:val="0"/>
              <w:tabs>
                <w:tab w:val="left" w:pos="4093"/>
              </w:tabs>
              <w:spacing w:after="0" w:line="221" w:lineRule="exact"/>
              <w:ind w:left="183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Membro</w:t>
            </w:r>
          </w:p>
        </w:tc>
      </w:tr>
    </w:tbl>
    <w:p w14:paraId="292D022A" w14:textId="77777777" w:rsidR="00C100AE" w:rsidRDefault="00C100AE" w:rsidP="00C100AE">
      <w:pPr>
        <w:suppressAutoHyphens w:val="0"/>
        <w:spacing w:line="360" w:lineRule="auto"/>
        <w:ind w:left="720" w:firstLine="0"/>
        <w:rPr>
          <w:rFonts w:ascii="Times New Roman" w:hAnsi="Times New Roman"/>
        </w:rPr>
      </w:pPr>
    </w:p>
    <w:p w14:paraId="3EB8BEF4" w14:textId="77777777" w:rsidR="00C100AE" w:rsidRDefault="00C100AE" w:rsidP="00C100AE">
      <w:pPr>
        <w:suppressAutoHyphens w:val="0"/>
        <w:spacing w:line="360" w:lineRule="auto"/>
        <w:ind w:left="720" w:firstLine="0"/>
        <w:rPr>
          <w:rFonts w:ascii="Times New Roman" w:hAnsi="Times New Roman"/>
        </w:rPr>
      </w:pPr>
    </w:p>
    <w:p w14:paraId="50826B3C" w14:textId="77777777" w:rsidR="00C100AE" w:rsidRDefault="00C100AE" w:rsidP="00C100AE">
      <w:pPr>
        <w:suppressAutoHyphens w:val="0"/>
        <w:spacing w:line="360" w:lineRule="auto"/>
        <w:ind w:left="720" w:firstLine="0"/>
        <w:rPr>
          <w:rFonts w:ascii="Times New Roman" w:hAnsi="Times New Roman"/>
        </w:rPr>
      </w:pPr>
    </w:p>
    <w:p w14:paraId="4738B210" w14:textId="77777777" w:rsidR="00F158CA" w:rsidRDefault="00F158CA" w:rsidP="00C100AE">
      <w:pPr>
        <w:suppressAutoHyphens w:val="0"/>
        <w:spacing w:line="360" w:lineRule="auto"/>
        <w:ind w:left="720" w:firstLine="0"/>
        <w:rPr>
          <w:rFonts w:ascii="Times New Roman" w:hAnsi="Times New Roman"/>
        </w:rPr>
      </w:pPr>
    </w:p>
    <w:p w14:paraId="6513F676" w14:textId="77777777" w:rsidR="00F158CA" w:rsidRDefault="00F158CA" w:rsidP="00C100AE">
      <w:pPr>
        <w:suppressAutoHyphens w:val="0"/>
        <w:spacing w:line="360" w:lineRule="auto"/>
        <w:ind w:left="720" w:firstLine="0"/>
        <w:rPr>
          <w:rFonts w:ascii="Times New Roman" w:hAnsi="Times New Roman"/>
        </w:rPr>
      </w:pPr>
    </w:p>
    <w:p w14:paraId="49E3073A" w14:textId="77777777" w:rsidR="00F158CA" w:rsidRDefault="00F158CA" w:rsidP="00C100AE">
      <w:pPr>
        <w:suppressAutoHyphens w:val="0"/>
        <w:spacing w:line="360" w:lineRule="auto"/>
        <w:ind w:left="720" w:firstLine="0"/>
        <w:rPr>
          <w:rFonts w:ascii="Times New Roman" w:hAnsi="Times New Roman"/>
        </w:rPr>
      </w:pPr>
    </w:p>
    <w:p w14:paraId="07E996E9" w14:textId="77777777" w:rsidR="0079730C" w:rsidRDefault="0079730C" w:rsidP="00C100AE">
      <w:pPr>
        <w:suppressAutoHyphens w:val="0"/>
        <w:spacing w:line="360" w:lineRule="auto"/>
        <w:ind w:left="720" w:firstLine="0"/>
        <w:rPr>
          <w:rFonts w:ascii="Times New Roman" w:hAnsi="Times New Roman"/>
        </w:rPr>
      </w:pPr>
    </w:p>
    <w:p w14:paraId="274F2EC7" w14:textId="77777777" w:rsidR="0079730C" w:rsidRDefault="0079730C" w:rsidP="00C100AE">
      <w:pPr>
        <w:suppressAutoHyphens w:val="0"/>
        <w:spacing w:line="360" w:lineRule="auto"/>
        <w:ind w:left="720" w:firstLine="0"/>
        <w:rPr>
          <w:rFonts w:ascii="Times New Roman" w:hAnsi="Times New Roman"/>
        </w:rPr>
      </w:pPr>
    </w:p>
    <w:p w14:paraId="08A86826" w14:textId="6C33D83E" w:rsidR="00020DA0" w:rsidRDefault="005F6735" w:rsidP="00C100AE">
      <w:pPr>
        <w:suppressAutoHyphens w:val="0"/>
        <w:spacing w:line="360" w:lineRule="auto"/>
        <w:ind w:left="2136" w:firstLine="696"/>
        <w:rPr>
          <w:rFonts w:ascii="Times New Roman" w:eastAsia="Calibri" w:hAnsi="Times New Roman"/>
          <w:b/>
          <w:bCs/>
          <w:sz w:val="22"/>
        </w:rPr>
      </w:pPr>
      <w:r>
        <w:rPr>
          <w:rFonts w:ascii="Times New Roman" w:eastAsia="Calibri" w:hAnsi="Times New Roman"/>
          <w:b/>
          <w:bCs/>
          <w:sz w:val="22"/>
        </w:rPr>
        <w:t>4</w:t>
      </w:r>
      <w:r w:rsidR="004C26CF">
        <w:rPr>
          <w:rFonts w:ascii="Times New Roman" w:eastAsia="Calibri" w:hAnsi="Times New Roman"/>
          <w:b/>
          <w:bCs/>
          <w:sz w:val="22"/>
        </w:rPr>
        <w:t>ª REUNIÃO ORDINÁRIA 202</w:t>
      </w:r>
      <w:r w:rsidR="00E676EB">
        <w:rPr>
          <w:rFonts w:ascii="Times New Roman" w:eastAsia="Calibri" w:hAnsi="Times New Roman"/>
          <w:b/>
          <w:bCs/>
          <w:sz w:val="22"/>
        </w:rPr>
        <w:t>4</w:t>
      </w:r>
      <w:r w:rsidR="004C26CF">
        <w:rPr>
          <w:rFonts w:ascii="Times New Roman" w:eastAsia="Calibri" w:hAnsi="Times New Roman"/>
          <w:b/>
          <w:bCs/>
          <w:sz w:val="22"/>
        </w:rPr>
        <w:t xml:space="preserve"> DA CEP-CAU/PR</w:t>
      </w:r>
    </w:p>
    <w:p w14:paraId="3FB03BE4" w14:textId="77777777" w:rsidR="00020DA0" w:rsidRDefault="004C26CF">
      <w:pPr>
        <w:tabs>
          <w:tab w:val="center" w:pos="4252"/>
          <w:tab w:val="right" w:pos="8504"/>
        </w:tabs>
        <w:spacing w:after="240" w:line="360" w:lineRule="auto"/>
        <w:jc w:val="center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Videoconferência</w:t>
      </w:r>
    </w:p>
    <w:p w14:paraId="66F67B9C" w14:textId="77777777" w:rsidR="00020DA0" w:rsidRDefault="004C26CF">
      <w:pPr>
        <w:spacing w:before="240"/>
        <w:jc w:val="center"/>
        <w:rPr>
          <w:rFonts w:ascii="Times New Roman" w:eastAsia="Cambria" w:hAnsi="Times New Roman" w:cs="Times New Roman"/>
          <w:b/>
          <w:bCs/>
          <w:sz w:val="22"/>
        </w:rPr>
      </w:pPr>
      <w:r>
        <w:rPr>
          <w:rFonts w:ascii="Times New Roman" w:eastAsia="Cambria" w:hAnsi="Times New Roman" w:cs="Times New Roman"/>
          <w:b/>
          <w:bCs/>
          <w:sz w:val="22"/>
        </w:rPr>
        <w:t>Folha de Votação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0"/>
        <w:gridCol w:w="1373"/>
        <w:gridCol w:w="826"/>
        <w:gridCol w:w="2681"/>
        <w:gridCol w:w="574"/>
        <w:gridCol w:w="380"/>
        <w:gridCol w:w="441"/>
        <w:gridCol w:w="517"/>
        <w:gridCol w:w="170"/>
        <w:gridCol w:w="782"/>
        <w:gridCol w:w="948"/>
      </w:tblGrid>
      <w:tr w:rsidR="00020DA0" w14:paraId="698BB791" w14:textId="77777777">
        <w:tc>
          <w:tcPr>
            <w:tcW w:w="2432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8F0EB16" w14:textId="77777777" w:rsidR="00020DA0" w:rsidRDefault="004C26CF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Função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6D77758B" w14:textId="77777777" w:rsidR="00020DA0" w:rsidRDefault="004C26CF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Conselheiros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14:paraId="1AE54B70" w14:textId="77777777" w:rsidR="00020DA0" w:rsidRDefault="004C26CF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Votação</w:t>
            </w:r>
          </w:p>
        </w:tc>
      </w:tr>
      <w:tr w:rsidR="00020DA0" w14:paraId="5D38119E" w14:textId="77777777">
        <w:tc>
          <w:tcPr>
            <w:tcW w:w="2432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0E1223" w14:textId="77777777" w:rsidR="00020DA0" w:rsidRDefault="00020DA0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3507" w:type="dxa"/>
            <w:gridSpan w:val="2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DAA81A" w14:textId="77777777" w:rsidR="00020DA0" w:rsidRDefault="00020DA0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6FA9B0" w14:textId="77777777" w:rsidR="00020DA0" w:rsidRDefault="004C26CF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Sim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CDA047" w14:textId="77777777" w:rsidR="00020DA0" w:rsidRDefault="004C26CF">
            <w:pPr>
              <w:widowControl w:val="0"/>
              <w:spacing w:after="0"/>
              <w:ind w:right="-44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8A8760" w14:textId="77777777" w:rsidR="00020DA0" w:rsidRDefault="004C26CF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Abst.</w:t>
            </w: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7867EF" w14:textId="77777777" w:rsidR="00020DA0" w:rsidRDefault="004C26CF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Ausên.</w:t>
            </w:r>
          </w:p>
        </w:tc>
      </w:tr>
      <w:tr w:rsidR="00020DA0" w14:paraId="07EAF095" w14:textId="77777777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08B36A" w14:textId="77777777" w:rsidR="00020DA0" w:rsidRDefault="004C26CF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D7BB42" w14:textId="22C12C4E" w:rsidR="00020DA0" w:rsidRDefault="00DA327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Claudio Forte Maiolino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378CF9" w14:textId="77777777" w:rsidR="00020DA0" w:rsidRDefault="004C26CF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27F68F" w14:textId="77777777" w:rsidR="00020DA0" w:rsidRDefault="00020DA0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2ABE70" w14:textId="77777777" w:rsidR="00020DA0" w:rsidRDefault="00020DA0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D8BD82" w14:textId="77777777" w:rsidR="00020DA0" w:rsidRDefault="00020DA0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020DA0" w14:paraId="6D5F1788" w14:textId="77777777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1C3B20" w14:textId="625BF318" w:rsidR="00020DA0" w:rsidRDefault="004C26CF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Coordenador</w:t>
            </w:r>
            <w:r w:rsidR="00DA327C">
              <w:rPr>
                <w:rFonts w:ascii="Times New Roman" w:eastAsia="Cambria" w:hAnsi="Times New Roman" w:cs="Times New Roman"/>
                <w:sz w:val="22"/>
              </w:rPr>
              <w:t>a Adjunta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51520E6" w14:textId="12900483" w:rsidR="00020DA0" w:rsidRDefault="00DA327C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  <w:t>Tainã Lopes Simoni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9C156E" w14:textId="13D7DB95" w:rsidR="00020DA0" w:rsidRDefault="00EA27DC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EF2328" w14:textId="77777777" w:rsidR="00020DA0" w:rsidRDefault="00020DA0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249BA8" w14:textId="77777777" w:rsidR="00020DA0" w:rsidRDefault="00020DA0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746BF9" w14:textId="5B0FA67D" w:rsidR="00020DA0" w:rsidRDefault="00020DA0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E676EB" w14:paraId="7C3D53DE" w14:textId="77777777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C2670F" w14:textId="27983EA3" w:rsidR="00E676EB" w:rsidRDefault="00DA327C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F8899C" w14:textId="07C0B1E8" w:rsidR="00E676EB" w:rsidRDefault="005225E3" w:rsidP="00D62681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Fernando Fayet de Oliveira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C3F360" w14:textId="0675BC98" w:rsidR="00E676EB" w:rsidRDefault="005225E3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5C6B37" w14:textId="77777777" w:rsidR="00E676EB" w:rsidRDefault="00E676EB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89DF71" w14:textId="77777777" w:rsidR="00E676EB" w:rsidRDefault="00E676EB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4DD050" w14:textId="77777777" w:rsidR="00E676EB" w:rsidRDefault="00E676EB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020DA0" w14:paraId="34DDAA67" w14:textId="77777777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16A1B5" w14:textId="77777777" w:rsidR="00020DA0" w:rsidRDefault="004C26CF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468CC6" w14:textId="39F0DEFB" w:rsidR="00020DA0" w:rsidRDefault="005225E3" w:rsidP="00D62681">
            <w:pPr>
              <w:widowControl w:val="0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Natalia Guzella Perin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9350AF" w14:textId="77777777" w:rsidR="00020DA0" w:rsidRDefault="004C26CF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8B31BB" w14:textId="77777777" w:rsidR="00020DA0" w:rsidRDefault="00020DA0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FF727B" w14:textId="77777777" w:rsidR="00020DA0" w:rsidRDefault="00020DA0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D79E38" w14:textId="77777777" w:rsidR="00020DA0" w:rsidRDefault="00020DA0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020DA0" w14:paraId="0A5E36E2" w14:textId="77777777">
        <w:trPr>
          <w:trHeight w:val="28"/>
        </w:trPr>
        <w:tc>
          <w:tcPr>
            <w:tcW w:w="243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36DF0603" w14:textId="4E3A578B" w:rsidR="00020DA0" w:rsidRDefault="00D62681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Membro</w:t>
            </w:r>
          </w:p>
        </w:tc>
        <w:tc>
          <w:tcPr>
            <w:tcW w:w="3507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24F67DB4" w14:textId="42B80F9D" w:rsidR="00020DA0" w:rsidRDefault="005225E3">
            <w:pPr>
              <w:widowControl w:val="0"/>
              <w:spacing w:after="0"/>
              <w:ind w:firstLine="0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Thais Neto Pereira da Rosa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F41295A" w14:textId="49FD3460" w:rsidR="00020DA0" w:rsidRDefault="00D62681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bCs/>
                <w:sz w:val="22"/>
              </w:rPr>
              <w:t>X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21DC15B3" w14:textId="77777777" w:rsidR="00020DA0" w:rsidRDefault="00020DA0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33929C1" w14:textId="77777777" w:rsidR="00020DA0" w:rsidRDefault="00020DA0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14:paraId="13038DA9" w14:textId="11CF22D1" w:rsidR="00020DA0" w:rsidRDefault="00020DA0">
            <w:pPr>
              <w:widowControl w:val="0"/>
              <w:spacing w:after="0"/>
              <w:jc w:val="center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  <w:tr w:rsidR="00020DA0" w14:paraId="43305FEE" w14:textId="77777777" w:rsidTr="00B76C4F">
        <w:trPr>
          <w:trHeight w:val="20"/>
        </w:trPr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6C2F34" w14:textId="77777777" w:rsidR="00020DA0" w:rsidRDefault="00020DA0">
            <w:pPr>
              <w:widowControl w:val="0"/>
              <w:spacing w:after="0"/>
              <w:ind w:right="-108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5BB315" w14:textId="77777777" w:rsidR="00020DA0" w:rsidRDefault="00020DA0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F21AA0" w14:textId="77777777" w:rsidR="00020DA0" w:rsidRDefault="00020DA0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 w14:paraId="3AF4387A" w14:textId="77777777" w:rsidR="00020DA0" w:rsidRDefault="00020DA0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6277DAE" w14:textId="77777777" w:rsidR="00020DA0" w:rsidRDefault="00020DA0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40D627C" w14:textId="77777777" w:rsidR="00020DA0" w:rsidRDefault="00020DA0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882CED" w14:textId="77777777" w:rsidR="00020DA0" w:rsidRDefault="00020DA0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020DA0" w14:paraId="258EA7F2" w14:textId="77777777" w:rsidTr="00B76C4F">
        <w:trPr>
          <w:trHeight w:val="567"/>
        </w:trPr>
        <w:tc>
          <w:tcPr>
            <w:tcW w:w="9751" w:type="dxa"/>
            <w:gridSpan w:val="11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000000"/>
            </w:tcBorders>
            <w:shd w:val="clear" w:color="auto" w:fill="D9D9FF"/>
          </w:tcPr>
          <w:p w14:paraId="31DD1384" w14:textId="0B48C8A9" w:rsidR="00020DA0" w:rsidRDefault="004C26CF">
            <w:pPr>
              <w:widowControl w:val="0"/>
              <w:spacing w:before="120" w:after="0"/>
              <w:ind w:left="11" w:hanging="11"/>
              <w:rPr>
                <w:rFonts w:ascii="Times New Roman" w:eastAsia="Cambria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Histórico da votação: </w:t>
            </w:r>
            <w:r w:rsidR="00E676EB">
              <w:rPr>
                <w:rFonts w:ascii="Times New Roman" w:eastAsia="Cambria" w:hAnsi="Times New Roman" w:cs="Times New Roman"/>
                <w:b/>
                <w:bCs/>
                <w:sz w:val="22"/>
              </w:rPr>
              <w:t>0</w:t>
            </w:r>
            <w:r w:rsidR="005F6735">
              <w:rPr>
                <w:rFonts w:ascii="Times New Roman" w:eastAsia="Cambria" w:hAnsi="Times New Roman" w:cs="Times New Roman"/>
                <w:b/>
                <w:bCs/>
                <w:sz w:val="22"/>
              </w:rPr>
              <w:t>4</w:t>
            </w:r>
            <w:r w:rsidR="00E676EB">
              <w:rPr>
                <w:rFonts w:ascii="Times New Roman" w:eastAsia="Cambria" w:hAnsi="Times New Roman" w:cs="Times New Roman"/>
                <w:b/>
                <w:bCs/>
                <w:sz w:val="22"/>
              </w:rPr>
              <w:t>ª REUNIÃO ORDINÁRIA 2024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 DA CEP-CAU/PR</w:t>
            </w:r>
          </w:p>
          <w:p w14:paraId="09427191" w14:textId="7DC09452" w:rsidR="00020DA0" w:rsidRDefault="004C26CF">
            <w:pPr>
              <w:widowControl w:val="0"/>
              <w:tabs>
                <w:tab w:val="center" w:pos="4763"/>
              </w:tabs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Data: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2</w:t>
            </w:r>
            <w:r w:rsidR="005F6735">
              <w:rPr>
                <w:rFonts w:ascii="Times New Roman" w:eastAsia="Cambria" w:hAnsi="Times New Roman" w:cs="Times New Roman"/>
                <w:b/>
                <w:bCs/>
                <w:sz w:val="22"/>
              </w:rPr>
              <w:t>5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/</w:t>
            </w:r>
            <w:r w:rsidR="00E676EB">
              <w:rPr>
                <w:rFonts w:ascii="Times New Roman" w:eastAsia="Cambria" w:hAnsi="Times New Roman" w:cs="Times New Roman"/>
                <w:b/>
                <w:bCs/>
                <w:sz w:val="22"/>
              </w:rPr>
              <w:t>0</w:t>
            </w:r>
            <w:r w:rsidR="005F6735">
              <w:rPr>
                <w:rFonts w:ascii="Times New Roman" w:eastAsia="Cambria" w:hAnsi="Times New Roman" w:cs="Times New Roman"/>
                <w:b/>
                <w:bCs/>
                <w:sz w:val="22"/>
              </w:rPr>
              <w:t>4</w:t>
            </w:r>
            <w:r w:rsidR="00E676EB">
              <w:rPr>
                <w:rFonts w:ascii="Times New Roman" w:eastAsia="Cambria" w:hAnsi="Times New Roman" w:cs="Times New Roman"/>
                <w:b/>
                <w:bCs/>
                <w:sz w:val="22"/>
              </w:rPr>
              <w:t>/2024</w:t>
            </w:r>
          </w:p>
          <w:p w14:paraId="550B8D82" w14:textId="6C35DF52" w:rsidR="00020DA0" w:rsidRDefault="004C26CF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 xml:space="preserve">Matéria em votação: </w:t>
            </w:r>
            <w:r w:rsidRPr="005476CB">
              <w:rPr>
                <w:rFonts w:ascii="Times New Roman" w:eastAsia="Cambria" w:hAnsi="Times New Roman" w:cs="Times New Roman"/>
                <w:b/>
                <w:sz w:val="22"/>
              </w:rPr>
              <w:t xml:space="preserve">Distribuição dos </w:t>
            </w:r>
            <w:r w:rsidR="00154A68">
              <w:rPr>
                <w:rFonts w:ascii="Times New Roman" w:eastAsia="Cambria" w:hAnsi="Times New Roman" w:cs="Times New Roman"/>
                <w:b/>
                <w:sz w:val="22"/>
              </w:rPr>
              <w:t>Protocolos e P</w:t>
            </w:r>
            <w:r w:rsidRPr="005476CB">
              <w:rPr>
                <w:rFonts w:ascii="Times New Roman" w:eastAsia="Cambria" w:hAnsi="Times New Roman" w:cs="Times New Roman"/>
                <w:b/>
                <w:sz w:val="22"/>
              </w:rPr>
              <w:t>rocessos de Fiscalização</w:t>
            </w:r>
          </w:p>
          <w:p w14:paraId="37409928" w14:textId="65869DAE" w:rsidR="00020DA0" w:rsidRDefault="004C26CF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2"/>
              </w:rPr>
            </w:pPr>
            <w:r w:rsidRPr="002E13C2">
              <w:rPr>
                <w:rFonts w:ascii="Times New Roman" w:eastAsia="Cambria" w:hAnsi="Times New Roman" w:cs="Times New Roman"/>
                <w:sz w:val="22"/>
              </w:rPr>
              <w:t>Resultado da votação: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Sim </w:t>
            </w:r>
            <w:r w:rsidR="00AE1620">
              <w:rPr>
                <w:rFonts w:ascii="Times New Roman" w:eastAsia="Cambria" w:hAnsi="Times New Roman" w:cs="Times New Roman"/>
                <w:sz w:val="22"/>
              </w:rPr>
              <w:t>(</w:t>
            </w:r>
            <w:r w:rsidR="00E676EB">
              <w:rPr>
                <w:rFonts w:ascii="Times New Roman" w:eastAsia="Cambria" w:hAnsi="Times New Roman" w:cs="Times New Roman"/>
                <w:sz w:val="22"/>
              </w:rPr>
              <w:t>5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Não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Abstenções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(0),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Ausências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</w:t>
            </w:r>
            <w:r w:rsidR="00EA27DC">
              <w:rPr>
                <w:rFonts w:ascii="Times New Roman" w:eastAsia="Cambria" w:hAnsi="Times New Roman" w:cs="Times New Roman"/>
                <w:sz w:val="22"/>
              </w:rPr>
              <w:t>0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) de um </w:t>
            </w:r>
            <w:r>
              <w:rPr>
                <w:rFonts w:ascii="Times New Roman" w:eastAsia="Cambria" w:hAnsi="Times New Roman" w:cs="Times New Roman"/>
                <w:b/>
                <w:bCs/>
                <w:sz w:val="22"/>
              </w:rPr>
              <w:t>Total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(</w:t>
            </w:r>
            <w:r w:rsidR="00E676EB">
              <w:rPr>
                <w:rFonts w:ascii="Times New Roman" w:eastAsia="Cambria" w:hAnsi="Times New Roman" w:cs="Times New Roman"/>
                <w:sz w:val="22"/>
              </w:rPr>
              <w:t>5</w:t>
            </w:r>
            <w:r>
              <w:rPr>
                <w:rFonts w:ascii="Times New Roman" w:eastAsia="Cambria" w:hAnsi="Times New Roman" w:cs="Times New Roman"/>
                <w:sz w:val="22"/>
              </w:rPr>
              <w:t>)</w:t>
            </w:r>
            <w:r w:rsidR="000B20A2"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 w:rsidR="000B20A2" w:rsidRPr="000B20A2">
              <w:rPr>
                <w:rFonts w:ascii="Times New Roman" w:eastAsia="Cambria" w:hAnsi="Times New Roman" w:cs="Times New Roman"/>
                <w:b/>
                <w:sz w:val="22"/>
              </w:rPr>
              <w:t>Conselheiros</w:t>
            </w:r>
          </w:p>
          <w:p w14:paraId="444060B5" w14:textId="089B011B" w:rsidR="00020DA0" w:rsidRDefault="004C26CF">
            <w:pPr>
              <w:widowControl w:val="0"/>
              <w:spacing w:after="0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>Ocorrências:</w:t>
            </w:r>
            <w:r w:rsidR="00EE1556">
              <w:rPr>
                <w:rFonts w:ascii="Times New Roman" w:eastAsia="Cambria" w:hAnsi="Times New Roman" w:cs="Times New Roman"/>
                <w:sz w:val="22"/>
              </w:rPr>
              <w:t xml:space="preserve"> </w:t>
            </w:r>
            <w:r w:rsidR="00EE1556" w:rsidRPr="00B76C4F">
              <w:rPr>
                <w:rFonts w:ascii="Times New Roman" w:eastAsia="Cambria" w:hAnsi="Times New Roman" w:cs="Times New Roman"/>
                <w:b/>
                <w:bCs/>
                <w:sz w:val="22"/>
              </w:rPr>
              <w:t>Nenhuma.</w:t>
            </w:r>
          </w:p>
          <w:p w14:paraId="74CADD09" w14:textId="2CC691FB" w:rsidR="00020DA0" w:rsidRDefault="004C26CF" w:rsidP="005F6735">
            <w:pPr>
              <w:widowControl w:val="0"/>
              <w:spacing w:after="120"/>
              <w:ind w:left="6124" w:hanging="6124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sz w:val="22"/>
              </w:rPr>
              <w:t xml:space="preserve">Assistência: </w:t>
            </w:r>
            <w:r w:rsidR="005F6735">
              <w:rPr>
                <w:rFonts w:ascii="Times New Roman" w:eastAsia="Cambria" w:hAnsi="Times New Roman" w:cs="Times New Roman"/>
                <w:b/>
                <w:bCs/>
                <w:sz w:val="22"/>
              </w:rPr>
              <w:t>Emeline Trentini Barcala</w:t>
            </w:r>
            <w:r w:rsidR="004A168C">
              <w:rPr>
                <w:rFonts w:ascii="Times New Roman" w:eastAsia="Cambria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2"/>
              </w:rPr>
              <w:t xml:space="preserve"> – Condução Trabalhos: </w:t>
            </w:r>
            <w:r w:rsidR="00E676EB">
              <w:rPr>
                <w:rFonts w:ascii="Times New Roman" w:eastAsia="Cambria" w:hAnsi="Times New Roman" w:cs="Times New Roman"/>
                <w:b/>
                <w:sz w:val="22"/>
              </w:rPr>
              <w:t>Claudio Forte Maiolino</w:t>
            </w:r>
          </w:p>
        </w:tc>
      </w:tr>
    </w:tbl>
    <w:p w14:paraId="6CCDA430" w14:textId="77777777" w:rsidR="00020DA0" w:rsidRDefault="00020DA0">
      <w:pPr>
        <w:rPr>
          <w:rFonts w:ascii="Times New Roman" w:hAnsi="Times New Roman" w:cs="Times New Roman"/>
        </w:rPr>
      </w:pPr>
    </w:p>
    <w:sectPr w:rsidR="00020DA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31" w:right="1077" w:bottom="1531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8443F" w14:textId="77777777" w:rsidR="002D2090" w:rsidRDefault="002D2090">
      <w:pPr>
        <w:spacing w:after="0" w:line="240" w:lineRule="auto"/>
      </w:pPr>
      <w:r>
        <w:separator/>
      </w:r>
    </w:p>
  </w:endnote>
  <w:endnote w:type="continuationSeparator" w:id="0">
    <w:p w14:paraId="32751E8F" w14:textId="77777777" w:rsidR="002D2090" w:rsidRDefault="002D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9EAC4" w14:textId="77777777" w:rsidR="00020DA0" w:rsidRDefault="00020DA0">
    <w:pPr>
      <w:pStyle w:val="Rodap"/>
      <w:spacing w:line="192" w:lineRule="auto"/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3D77D" w14:textId="77777777" w:rsidR="00B76C4F" w:rsidRDefault="00B76C4F" w:rsidP="00B76C4F">
    <w:pPr>
      <w:pStyle w:val="Contedodoquadro"/>
      <w:spacing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•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CAUPR.gov.br</w:t>
    </w:r>
  </w:p>
  <w:p w14:paraId="736E9473" w14:textId="77777777" w:rsidR="00B76C4F" w:rsidRDefault="00B76C4F" w:rsidP="00B76C4F">
    <w:pPr>
      <w:pStyle w:val="Contedodoquadro"/>
      <w:spacing w:line="199" w:lineRule="exact"/>
      <w:ind w:left="10" w:right="10"/>
      <w:jc w:val="center"/>
      <w:rPr>
        <w:rFonts w:ascii="Calibri" w:hAnsi="Calibri"/>
        <w:sz w:val="18"/>
      </w:rPr>
    </w:pPr>
    <w:r>
      <w:rPr>
        <w:rFonts w:ascii="Calibri" w:hAnsi="Calibri"/>
        <w:color w:val="A6A6A6"/>
        <w:sz w:val="18"/>
      </w:rPr>
      <w:t>Sede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Av.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Nossa Senhora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da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Luz,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2.530 •</w:t>
    </w:r>
    <w:r>
      <w:rPr>
        <w:rFonts w:ascii="Calibri" w:hAnsi="Calibri"/>
        <w:color w:val="A6A6A6"/>
        <w:spacing w:val="-1"/>
        <w:sz w:val="18"/>
      </w:rPr>
      <w:t xml:space="preserve"> </w:t>
    </w:r>
    <w:r>
      <w:rPr>
        <w:rFonts w:ascii="Calibri" w:hAnsi="Calibri"/>
        <w:color w:val="A6A6A6"/>
        <w:sz w:val="18"/>
      </w:rPr>
      <w:t>80045-360</w:t>
    </w:r>
    <w:r>
      <w:rPr>
        <w:rFonts w:ascii="Calibri" w:hAnsi="Calibri"/>
        <w:color w:val="A6A6A6"/>
        <w:spacing w:val="-1"/>
        <w:sz w:val="18"/>
      </w:rPr>
      <w:t xml:space="preserve"> •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Curitiba/PR</w:t>
    </w:r>
    <w:r>
      <w:rPr>
        <w:rFonts w:ascii="Calibri" w:hAnsi="Calibri"/>
        <w:color w:val="A6A6A6"/>
        <w:spacing w:val="-2"/>
        <w:sz w:val="18"/>
      </w:rPr>
      <w:t xml:space="preserve"> </w:t>
    </w:r>
    <w:r>
      <w:rPr>
        <w:rFonts w:ascii="Calibri" w:hAnsi="Calibri"/>
        <w:color w:val="A6A6A6"/>
        <w:sz w:val="18"/>
      </w:rPr>
      <w:t>•</w:t>
    </w:r>
    <w:r>
      <w:rPr>
        <w:rFonts w:ascii="Calibri" w:hAnsi="Calibri"/>
        <w:color w:val="A6A6A6"/>
        <w:spacing w:val="-3"/>
        <w:sz w:val="18"/>
      </w:rPr>
      <w:t xml:space="preserve"> </w:t>
    </w:r>
    <w:r>
      <w:rPr>
        <w:rFonts w:ascii="Calibri" w:hAnsi="Calibri"/>
        <w:color w:val="A6A6A6"/>
        <w:sz w:val="18"/>
      </w:rPr>
      <w:t>Fone:</w:t>
    </w:r>
    <w:r>
      <w:rPr>
        <w:rFonts w:ascii="Calibri" w:hAnsi="Calibri"/>
        <w:color w:val="A6A6A6"/>
        <w:spacing w:val="-2"/>
        <w:sz w:val="18"/>
      </w:rPr>
      <w:t xml:space="preserve"> </w:t>
    </w:r>
    <w:proofErr w:type="gramStart"/>
    <w:r>
      <w:rPr>
        <w:rFonts w:ascii="Calibri" w:hAnsi="Calibri"/>
        <w:color w:val="A6A6A6"/>
        <w:sz w:val="18"/>
      </w:rPr>
      <w:t>+55(41</w:t>
    </w:r>
    <w:proofErr w:type="gramEnd"/>
    <w:r>
      <w:rPr>
        <w:rFonts w:ascii="Calibri" w:hAnsi="Calibri"/>
        <w:color w:val="A6A6A6"/>
        <w:sz w:val="18"/>
      </w:rPr>
      <w:t>)3218.0200</w:t>
    </w:r>
  </w:p>
  <w:p w14:paraId="7441E8E6" w14:textId="313A009D" w:rsidR="00B76C4F" w:rsidRDefault="00B76C4F" w:rsidP="00B76C4F">
    <w:pPr>
      <w:pStyle w:val="Contedodoquadro"/>
      <w:ind w:left="11" w:right="6"/>
      <w:jc w:val="center"/>
    </w:pPr>
    <w:r>
      <w:rPr>
        <w:rFonts w:ascii="DaxCondensed" w:hAnsi="DaxCondensed"/>
        <w:b/>
        <w:color w:val="A6A6A6"/>
        <w:sz w:val="18"/>
      </w:rPr>
      <w:t>Deliberação nº</w:t>
    </w:r>
    <w:r w:rsidR="005F6735">
      <w:rPr>
        <w:rFonts w:ascii="DaxCondensed" w:hAnsi="DaxCondensed"/>
        <w:b/>
        <w:color w:val="A6A6A6"/>
        <w:sz w:val="18"/>
      </w:rPr>
      <w:t>032</w:t>
    </w:r>
    <w:r>
      <w:rPr>
        <w:rFonts w:ascii="DaxCondensed" w:hAnsi="DaxCondensed"/>
        <w:b/>
        <w:color w:val="A6A6A6"/>
        <w:sz w:val="18"/>
      </w:rPr>
      <w:t>/202</w:t>
    </w:r>
    <w:r w:rsidR="00E676EB">
      <w:rPr>
        <w:rFonts w:ascii="DaxCondensed" w:hAnsi="DaxCondensed"/>
        <w:b/>
        <w:color w:val="A6A6A6"/>
        <w:sz w:val="18"/>
      </w:rPr>
      <w:t>4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CEP-CAU/PR,</w:t>
    </w:r>
    <w:r>
      <w:rPr>
        <w:rFonts w:ascii="DaxCondensed" w:hAnsi="DaxCondensed"/>
        <w:b/>
        <w:color w:val="A6A6A6"/>
        <w:spacing w:val="-4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 w:rsidR="00163B66">
      <w:rPr>
        <w:rFonts w:ascii="DaxCondensed" w:hAnsi="DaxCondensed"/>
        <w:b/>
        <w:color w:val="A6A6A6"/>
        <w:spacing w:val="-2"/>
        <w:sz w:val="18"/>
      </w:rPr>
      <w:t xml:space="preserve"> 2</w:t>
    </w:r>
    <w:r w:rsidR="005F6735">
      <w:rPr>
        <w:rFonts w:ascii="DaxCondensed" w:hAnsi="DaxCondensed"/>
        <w:b/>
        <w:color w:val="A6A6A6"/>
        <w:spacing w:val="-2"/>
        <w:sz w:val="18"/>
      </w:rPr>
      <w:t>5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3"/>
        <w:sz w:val="18"/>
      </w:rPr>
      <w:t xml:space="preserve"> </w:t>
    </w:r>
    <w:r w:rsidR="005F6735">
      <w:rPr>
        <w:rFonts w:ascii="DaxCondensed" w:hAnsi="DaxCondensed"/>
        <w:b/>
        <w:color w:val="A6A6A6"/>
        <w:spacing w:val="-3"/>
        <w:sz w:val="18"/>
      </w:rPr>
      <w:t>abril</w:t>
    </w:r>
    <w:r>
      <w:rPr>
        <w:rFonts w:ascii="DaxCondensed" w:hAnsi="DaxCondensed"/>
        <w:b/>
        <w:color w:val="A6A6A6"/>
        <w:spacing w:val="-3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de</w:t>
    </w:r>
    <w:r>
      <w:rPr>
        <w:rFonts w:ascii="DaxCondensed" w:hAnsi="DaxCondensed"/>
        <w:b/>
        <w:color w:val="A6A6A6"/>
        <w:spacing w:val="-2"/>
        <w:sz w:val="18"/>
      </w:rPr>
      <w:t xml:space="preserve"> </w:t>
    </w:r>
    <w:r>
      <w:rPr>
        <w:rFonts w:ascii="DaxCondensed" w:hAnsi="DaxCondensed"/>
        <w:b/>
        <w:color w:val="A6A6A6"/>
        <w:sz w:val="18"/>
      </w:rPr>
      <w:t>202</w:t>
    </w:r>
    <w:r w:rsidR="00E676EB">
      <w:rPr>
        <w:rFonts w:ascii="DaxCondensed" w:hAnsi="DaxCondensed"/>
        <w:b/>
        <w:color w:val="A6A6A6"/>
        <w:sz w:val="18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72BB5" w14:textId="77777777" w:rsidR="00020DA0" w:rsidRDefault="004C26CF">
    <w:pPr>
      <w:pStyle w:val="Rodap"/>
      <w:ind w:left="-567"/>
      <w:jc w:val="center"/>
      <w:rPr>
        <w:b/>
        <w:color w:val="006666"/>
        <w:sz w:val="18"/>
      </w:rPr>
    </w:pPr>
    <w:r>
      <w:rPr>
        <w:b/>
        <w:color w:val="006666"/>
        <w:sz w:val="18"/>
      </w:rPr>
      <w:t>Conselho de Arquitetura e Urbanismo do Paraná • CAUPR.gov.br</w:t>
    </w:r>
  </w:p>
  <w:p w14:paraId="1434B478" w14:textId="77777777" w:rsidR="00020DA0" w:rsidRDefault="004C26CF">
    <w:pPr>
      <w:pStyle w:val="Rodap"/>
      <w:ind w:left="-567"/>
      <w:jc w:val="center"/>
      <w:rPr>
        <w:b/>
        <w:color w:val="808080" w:themeColor="background1" w:themeShade="80"/>
        <w:sz w:val="18"/>
      </w:rPr>
    </w:pPr>
    <w:r>
      <w:rPr>
        <w:b/>
        <w:color w:val="808080" w:themeColor="background1" w:themeShade="80"/>
        <w:sz w:val="18"/>
      </w:rPr>
      <w:t>Sede Av. Nossa Senhora da Luz, 2.530, CEP 80045-360 – Curitiba-PR. Fone: 41 3218-0200</w:t>
    </w:r>
  </w:p>
  <w:p w14:paraId="44FC20DB" w14:textId="77777777" w:rsidR="00020DA0" w:rsidRDefault="004C26CF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Cascavel:</w:t>
    </w:r>
    <w:r>
      <w:rPr>
        <w:color w:val="808080" w:themeColor="background1" w:themeShade="80"/>
        <w:sz w:val="14"/>
      </w:rPr>
      <w:t xml:space="preserve"> Rua Manoel Ribas, 2.720, CEP 85810-170 - Fone: 45 3229-6546 | </w:t>
    </w:r>
    <w:r>
      <w:rPr>
        <w:b/>
        <w:bCs/>
        <w:color w:val="808080" w:themeColor="background1" w:themeShade="80"/>
        <w:sz w:val="14"/>
      </w:rPr>
      <w:t>Londrina:</w:t>
    </w:r>
    <w:r>
      <w:rPr>
        <w:color w:val="808080" w:themeColor="background1" w:themeShade="80"/>
        <w:sz w:val="14"/>
      </w:rPr>
      <w:t xml:space="preserve"> Rua Paranaguá, 300, Sala 5, CEP 86020-030 - Fone: 43 3039-0035</w:t>
    </w:r>
  </w:p>
  <w:p w14:paraId="1785536B" w14:textId="77777777" w:rsidR="00020DA0" w:rsidRDefault="004C26CF">
    <w:pPr>
      <w:pStyle w:val="Rodap"/>
      <w:ind w:left="-567"/>
      <w:jc w:val="center"/>
      <w:rPr>
        <w:color w:val="808080" w:themeColor="background1" w:themeShade="80"/>
        <w:sz w:val="14"/>
      </w:rPr>
    </w:pPr>
    <w:r>
      <w:rPr>
        <w:b/>
        <w:bCs/>
        <w:color w:val="808080" w:themeColor="background1" w:themeShade="80"/>
        <w:sz w:val="14"/>
      </w:rPr>
      <w:t>Maringá:</w:t>
    </w:r>
    <w:r>
      <w:rPr>
        <w:color w:val="808080" w:themeColor="background1" w:themeShade="80"/>
        <w:sz w:val="14"/>
      </w:rPr>
      <w:t xml:space="preserve"> Av. Nóbrega, 968, Sala 3, CEP 87014-180 - Fone: 44 3262-5439 | </w:t>
    </w:r>
    <w:r>
      <w:rPr>
        <w:b/>
        <w:bCs/>
        <w:color w:val="808080" w:themeColor="background1" w:themeShade="80"/>
        <w:sz w:val="14"/>
      </w:rPr>
      <w:t xml:space="preserve">Pato Branco: </w:t>
    </w:r>
    <w:r>
      <w:rPr>
        <w:color w:val="808080" w:themeColor="background1" w:themeShade="80"/>
        <w:sz w:val="14"/>
      </w:rPr>
      <w:t>Rua Itabira, 1.804, CEP 85504-430 - Fone: 46 3025-2622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A84C4" w14:textId="77777777" w:rsidR="002D2090" w:rsidRDefault="002D2090">
      <w:pPr>
        <w:spacing w:after="0" w:line="240" w:lineRule="auto"/>
      </w:pPr>
      <w:r>
        <w:separator/>
      </w:r>
    </w:p>
  </w:footnote>
  <w:footnote w:type="continuationSeparator" w:id="0">
    <w:p w14:paraId="52BE5C9F" w14:textId="77777777" w:rsidR="002D2090" w:rsidRDefault="002D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426716"/>
      <w:docPartObj>
        <w:docPartGallery w:val="Page Numbers (Top of Page)"/>
        <w:docPartUnique/>
      </w:docPartObj>
    </w:sdtPr>
    <w:sdtEndPr/>
    <w:sdtContent>
      <w:p w14:paraId="4B539198" w14:textId="77777777" w:rsidR="00020DA0" w:rsidRDefault="004C26CF">
        <w:pPr>
          <w:pStyle w:val="Cabealho"/>
          <w:jc w:val="right"/>
          <w:rPr>
            <w:rFonts w:asciiTheme="minorHAnsi" w:hAnsiTheme="minorHAnsi" w:cstheme="minorHAnsi"/>
            <w:sz w:val="20"/>
          </w:rPr>
        </w:pPr>
        <w:r>
          <w:rPr>
            <w:noProof/>
          </w:rPr>
          <w:drawing>
            <wp:anchor distT="0" distB="0" distL="0" distR="0" simplePos="0" relativeHeight="3" behindDoc="1" locked="0" layoutInCell="0" allowOverlap="1" wp14:anchorId="3CA6EA4A" wp14:editId="6A76EB74">
              <wp:simplePos x="0" y="0"/>
              <wp:positionH relativeFrom="column">
                <wp:posOffset>-523875</wp:posOffset>
              </wp:positionH>
              <wp:positionV relativeFrom="paragraph">
                <wp:posOffset>-238760</wp:posOffset>
              </wp:positionV>
              <wp:extent cx="5400040" cy="630555"/>
              <wp:effectExtent l="0" t="0" r="0" b="0"/>
              <wp:wrapNone/>
              <wp:docPr id="1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630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2E4E9F">
          <w:rPr>
            <w:rFonts w:ascii="Calibri" w:hAnsi="Calibri" w:cs="Calibri"/>
            <w:b/>
            <w:bCs/>
            <w:noProof/>
            <w:sz w:val="20"/>
            <w:szCs w:val="24"/>
          </w:rPr>
          <w:t>1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de 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4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separate"/>
        </w:r>
        <w:r w:rsidR="002E4E9F">
          <w:rPr>
            <w:rFonts w:ascii="Calibri" w:hAnsi="Calibri" w:cs="Calibri"/>
            <w:b/>
            <w:bCs/>
            <w:noProof/>
            <w:sz w:val="20"/>
            <w:szCs w:val="24"/>
          </w:rPr>
          <w:t>2</w:t>
        </w:r>
        <w:r>
          <w:rPr>
            <w:rFonts w:ascii="Calibri" w:hAnsi="Calibri" w:cs="Calibri"/>
            <w:b/>
            <w:bCs/>
            <w:sz w:val="20"/>
            <w:szCs w:val="24"/>
          </w:rPr>
          <w:fldChar w:fldCharType="end"/>
        </w:r>
      </w:p>
    </w:sdtContent>
  </w:sdt>
  <w:p w14:paraId="60055C5E" w14:textId="77777777" w:rsidR="00020DA0" w:rsidRDefault="00020DA0">
    <w:pPr>
      <w:pStyle w:val="Cabealho"/>
      <w:spacing w:line="192" w:lineRule="auto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40DC9"/>
    <w:multiLevelType w:val="multilevel"/>
    <w:tmpl w:val="FB7A09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D43769"/>
    <w:multiLevelType w:val="multilevel"/>
    <w:tmpl w:val="EB687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A0"/>
    <w:rsid w:val="00020DA0"/>
    <w:rsid w:val="00086F13"/>
    <w:rsid w:val="000B20A2"/>
    <w:rsid w:val="000B26B2"/>
    <w:rsid w:val="00114F31"/>
    <w:rsid w:val="00154A68"/>
    <w:rsid w:val="00163B66"/>
    <w:rsid w:val="001C38B5"/>
    <w:rsid w:val="001F5BA8"/>
    <w:rsid w:val="002156E6"/>
    <w:rsid w:val="002B7A7C"/>
    <w:rsid w:val="002C3D04"/>
    <w:rsid w:val="002D2090"/>
    <w:rsid w:val="002E13C2"/>
    <w:rsid w:val="002E4E9F"/>
    <w:rsid w:val="00330B3E"/>
    <w:rsid w:val="003F4A23"/>
    <w:rsid w:val="00407E0B"/>
    <w:rsid w:val="00431007"/>
    <w:rsid w:val="004654B9"/>
    <w:rsid w:val="004A0732"/>
    <w:rsid w:val="004A168C"/>
    <w:rsid w:val="004B7711"/>
    <w:rsid w:val="004C26CF"/>
    <w:rsid w:val="005225E3"/>
    <w:rsid w:val="005476CB"/>
    <w:rsid w:val="0057420E"/>
    <w:rsid w:val="005862FF"/>
    <w:rsid w:val="005A10D5"/>
    <w:rsid w:val="005B280D"/>
    <w:rsid w:val="005E6E2E"/>
    <w:rsid w:val="005F6735"/>
    <w:rsid w:val="006A4E37"/>
    <w:rsid w:val="006C216E"/>
    <w:rsid w:val="00721CCA"/>
    <w:rsid w:val="0079730C"/>
    <w:rsid w:val="007A2DFA"/>
    <w:rsid w:val="008C1B78"/>
    <w:rsid w:val="00936288"/>
    <w:rsid w:val="009F4B6C"/>
    <w:rsid w:val="00A82B62"/>
    <w:rsid w:val="00A95748"/>
    <w:rsid w:val="00AC02C8"/>
    <w:rsid w:val="00AE1620"/>
    <w:rsid w:val="00AF7AE5"/>
    <w:rsid w:val="00B07A4B"/>
    <w:rsid w:val="00B32E5A"/>
    <w:rsid w:val="00B64801"/>
    <w:rsid w:val="00B7480E"/>
    <w:rsid w:val="00B76C4F"/>
    <w:rsid w:val="00C100AE"/>
    <w:rsid w:val="00C10541"/>
    <w:rsid w:val="00C4781E"/>
    <w:rsid w:val="00CA2260"/>
    <w:rsid w:val="00CB2EE7"/>
    <w:rsid w:val="00CE211D"/>
    <w:rsid w:val="00D0357E"/>
    <w:rsid w:val="00D35B22"/>
    <w:rsid w:val="00D62681"/>
    <w:rsid w:val="00DA327C"/>
    <w:rsid w:val="00DC39D4"/>
    <w:rsid w:val="00E676EB"/>
    <w:rsid w:val="00EA27DC"/>
    <w:rsid w:val="00EE1556"/>
    <w:rsid w:val="00EE42E9"/>
    <w:rsid w:val="00F158CA"/>
    <w:rsid w:val="00F5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95BC"/>
  <w15:docId w15:val="{128C657A-4B10-4E88-AFA4-CAEC6DE2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4"/>
    <w:pPr>
      <w:spacing w:after="116" w:line="25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Cabealho1">
    <w:name w:val="heading 1"/>
    <w:next w:val="Normal"/>
    <w:link w:val="Cabealho1Carter"/>
    <w:uiPriority w:val="9"/>
    <w:unhideWhenUsed/>
    <w:qFormat/>
    <w:rsid w:val="005A237D"/>
    <w:pPr>
      <w:keepNext/>
      <w:keepLines/>
      <w:spacing w:after="160" w:line="259" w:lineRule="auto"/>
      <w:ind w:left="11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paragraph" w:styleId="Cabealho2">
    <w:name w:val="heading 2"/>
    <w:next w:val="Normal"/>
    <w:link w:val="Cabealho2Carter"/>
    <w:uiPriority w:val="9"/>
    <w:unhideWhenUsed/>
    <w:qFormat/>
    <w:rsid w:val="005A237D"/>
    <w:pPr>
      <w:keepNext/>
      <w:keepLines/>
      <w:spacing w:after="159" w:line="259" w:lineRule="auto"/>
      <w:ind w:left="10" w:hanging="10"/>
      <w:outlineLvl w:val="1"/>
    </w:pPr>
    <w:rPr>
      <w:rFonts w:ascii="Calibri" w:eastAsia="Calibri" w:hAnsi="Calibri" w:cs="Calibri"/>
      <w:color w:val="000000"/>
      <w:u w:val="single" w:color="000000"/>
      <w:lang w:eastAsia="pt-BR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C15A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710CC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710CC"/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710C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qFormat/>
    <w:rsid w:val="004444D6"/>
  </w:style>
  <w:style w:type="character" w:customStyle="1" w:styleId="Cabealho1Carter">
    <w:name w:val="Cabeçalho 1 Caráter"/>
    <w:basedOn w:val="Tipodeletrapredefinidodopargrafo"/>
    <w:link w:val="Cabealho1"/>
    <w:uiPriority w:val="9"/>
    <w:qFormat/>
    <w:rsid w:val="005A237D"/>
    <w:rPr>
      <w:rFonts w:ascii="Calibri" w:eastAsia="Calibri" w:hAnsi="Calibri" w:cs="Calibri"/>
      <w:b/>
      <w:color w:val="000000"/>
      <w:lang w:eastAsia="pt-BR"/>
    </w:rPr>
  </w:style>
  <w:style w:type="character" w:customStyle="1" w:styleId="Cabealho2Carter">
    <w:name w:val="Cabeçalho 2 Caráter"/>
    <w:basedOn w:val="Tipodeletrapredefinidodopargrafo"/>
    <w:link w:val="Cabealho2"/>
    <w:uiPriority w:val="9"/>
    <w:qFormat/>
    <w:rsid w:val="005A237D"/>
    <w:rPr>
      <w:rFonts w:ascii="Calibri" w:eastAsia="Calibri" w:hAnsi="Calibri" w:cs="Calibri"/>
      <w:color w:val="000000"/>
      <w:u w:val="single" w:color="000000"/>
      <w:lang w:eastAsia="pt-BR"/>
    </w:rPr>
  </w:style>
  <w:style w:type="character" w:customStyle="1" w:styleId="footnotedescriptionChar">
    <w:name w:val="footnote description Char"/>
    <w:qFormat/>
    <w:rsid w:val="005A237D"/>
    <w:rPr>
      <w:rFonts w:ascii="Calibri" w:eastAsia="Calibri" w:hAnsi="Calibri" w:cs="Calibri"/>
      <w:color w:val="000000"/>
      <w:sz w:val="20"/>
      <w:lang w:eastAsia="pt-BR"/>
    </w:rPr>
  </w:style>
  <w:style w:type="character" w:customStyle="1" w:styleId="footnotemark">
    <w:name w:val="footnote mark"/>
    <w:qFormat/>
    <w:rsid w:val="005A237D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LinkdaInternet">
    <w:name w:val="Link da Internet"/>
    <w:basedOn w:val="Tipodeletrapredefinidodopargrafo"/>
    <w:uiPriority w:val="99"/>
    <w:semiHidden/>
    <w:unhideWhenUsed/>
    <w:rsid w:val="00E55053"/>
    <w:rPr>
      <w:color w:val="0000FF"/>
      <w:u w:val="single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qFormat/>
    <w:rsid w:val="00C15A7B"/>
    <w:rPr>
      <w:rFonts w:asciiTheme="majorHAnsi" w:eastAsiaTheme="majorEastAsia" w:hAnsiTheme="majorHAnsi" w:cstheme="majorBidi"/>
      <w:color w:val="1F4D78" w:themeColor="accent1" w:themeShade="7F"/>
      <w:sz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odetexto">
    <w:name w:val="Body Text"/>
    <w:basedOn w:val="Normal"/>
    <w:link w:val="CorpodetextoCarter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3710C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710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qFormat/>
    <w:rsid w:val="004444D6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ootnotedescription">
    <w:name w:val="footnote description"/>
    <w:next w:val="Normal"/>
    <w:qFormat/>
    <w:rsid w:val="005A237D"/>
    <w:pPr>
      <w:spacing w:line="259" w:lineRule="auto"/>
    </w:pPr>
    <w:rPr>
      <w:rFonts w:ascii="Calibri" w:eastAsia="Calibri" w:hAnsi="Calibri" w:cs="Calibri"/>
      <w:color w:val="000000"/>
      <w:sz w:val="20"/>
      <w:lang w:eastAsia="pt-BR"/>
    </w:rPr>
  </w:style>
  <w:style w:type="paragraph" w:styleId="PargrafodaLista">
    <w:name w:val="List Paragraph"/>
    <w:basedOn w:val="Normal"/>
    <w:uiPriority w:val="34"/>
    <w:qFormat/>
    <w:rsid w:val="00480A6C"/>
    <w:pPr>
      <w:widowControl w:val="0"/>
      <w:spacing w:after="0" w:line="240" w:lineRule="auto"/>
      <w:ind w:left="708" w:firstLine="0"/>
      <w:jc w:val="left"/>
    </w:pPr>
    <w:rPr>
      <w:rFonts w:ascii="Cambria" w:eastAsia="MS Mincho" w:hAnsi="Cambria" w:cs="Times New Roman"/>
      <w:color w:val="auto"/>
      <w:szCs w:val="24"/>
      <w:lang w:eastAsia="ar-SA"/>
    </w:rPr>
  </w:style>
  <w:style w:type="paragraph" w:customStyle="1" w:styleId="TableParagraph">
    <w:name w:val="Table Paragraph"/>
    <w:basedOn w:val="Normal"/>
    <w:qFormat/>
    <w:pPr>
      <w:ind w:left="108" w:firstLine="0"/>
    </w:pPr>
  </w:style>
  <w:style w:type="table" w:styleId="Tabelacomgrelha">
    <w:name w:val="Table Grid"/>
    <w:basedOn w:val="Tabelanormal"/>
    <w:uiPriority w:val="39"/>
    <w:rsid w:val="00E5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032F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character" w:customStyle="1" w:styleId="CorpodetextoCarter">
    <w:name w:val="Corpo de texto Caráter"/>
    <w:basedOn w:val="Tipodeletrapredefinidodopargrafo"/>
    <w:link w:val="Corpodetexto"/>
    <w:rsid w:val="006A4E37"/>
    <w:rPr>
      <w:rFonts w:ascii="Arial" w:eastAsia="Arial" w:hAnsi="Arial" w:cs="Arial"/>
      <w:color w:val="000000"/>
      <w:sz w:val="24"/>
      <w:lang w:eastAsia="pt-BR"/>
    </w:rPr>
  </w:style>
  <w:style w:type="paragraph" w:customStyle="1" w:styleId="Contedodoquadro">
    <w:name w:val="Conteúdo do quadro"/>
    <w:basedOn w:val="Normal"/>
    <w:qFormat/>
    <w:rsid w:val="00B76C4F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Atendimento Maringa</cp:lastModifiedBy>
  <cp:revision>4</cp:revision>
  <cp:lastPrinted>2024-02-28T13:53:00Z</cp:lastPrinted>
  <dcterms:created xsi:type="dcterms:W3CDTF">2024-05-02T17:53:00Z</dcterms:created>
  <dcterms:modified xsi:type="dcterms:W3CDTF">2024-05-02T19:12:00Z</dcterms:modified>
  <dc:language>pt-BR</dc:language>
</cp:coreProperties>
</file>