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ind w:right="95" w:hanging="0"/>
        <w:rPr>
          <w:sz w:val="22"/>
          <w:szCs w:val="22"/>
        </w:rPr>
      </w:pPr>
      <w:r>
        <w:rPr>
          <w:spacing w:val="-1"/>
          <w:sz w:val="22"/>
          <w:szCs w:val="22"/>
        </w:rPr>
        <w:t>SÚMULA</w:t>
      </w:r>
      <w:r>
        <w:rPr>
          <w:spacing w:val="-10"/>
          <w:sz w:val="22"/>
          <w:szCs w:val="22"/>
        </w:rPr>
        <w:t xml:space="preserve"> </w:t>
      </w:r>
      <w:r>
        <w:rPr>
          <w:spacing w:val="-1"/>
          <w:sz w:val="22"/>
          <w:szCs w:val="22"/>
        </w:rPr>
        <w:t>DA</w:t>
      </w:r>
      <w:r>
        <w:rPr>
          <w:spacing w:val="-11"/>
          <w:sz w:val="22"/>
          <w:szCs w:val="22"/>
        </w:rPr>
        <w:t xml:space="preserve"> 6°</w:t>
      </w:r>
      <w:r>
        <w:rPr>
          <w:spacing w:val="-1"/>
          <w:sz w:val="22"/>
          <w:szCs w:val="22"/>
        </w:rPr>
        <w:t xml:space="preserve"> REUNIÃO</w:t>
      </w:r>
      <w:r>
        <w:rPr>
          <w:spacing w:val="-9"/>
          <w:sz w:val="22"/>
          <w:szCs w:val="22"/>
        </w:rPr>
        <w:t xml:space="preserve"> </w:t>
      </w:r>
      <w:r>
        <w:rPr>
          <w:spacing w:val="-1"/>
          <w:sz w:val="22"/>
          <w:szCs w:val="22"/>
        </w:rPr>
        <w:t>ORDINÁRIA -</w:t>
      </w:r>
      <w:r>
        <w:rPr>
          <w:spacing w:val="-9"/>
          <w:sz w:val="22"/>
          <w:szCs w:val="22"/>
        </w:rPr>
        <w:t xml:space="preserve"> </w:t>
      </w:r>
      <w:r>
        <w:rPr>
          <w:sz w:val="22"/>
          <w:szCs w:val="22"/>
        </w:rPr>
        <w:t>2024</w:t>
      </w:r>
      <w:r>
        <w:rPr>
          <w:spacing w:val="-9"/>
          <w:sz w:val="22"/>
          <w:szCs w:val="22"/>
        </w:rPr>
        <w:t xml:space="preserve"> </w:t>
      </w:r>
      <w:r>
        <w:rPr>
          <w:sz w:val="22"/>
          <w:szCs w:val="22"/>
          <w:shd w:fill="FFFFFF" w:val="clear"/>
        </w:rPr>
        <w:t xml:space="preserve">CEF- </w:t>
      </w:r>
      <w:r>
        <w:rPr>
          <w:sz w:val="22"/>
          <w:szCs w:val="22"/>
        </w:rPr>
        <w:t>CAU/PR</w:t>
      </w:r>
    </w:p>
    <w:p>
      <w:pPr>
        <w:pStyle w:val="Corpodotexto"/>
        <w:spacing w:before="5" w:after="1"/>
        <w:rPr>
          <w:b/>
          <w:b/>
          <w:sz w:val="22"/>
          <w:szCs w:val="22"/>
        </w:rPr>
      </w:pPr>
      <w:r>
        <w:rPr>
          <w:b/>
          <w:sz w:val="22"/>
          <w:szCs w:val="22"/>
        </w:rPr>
      </w:r>
    </w:p>
    <w:tbl>
      <w:tblPr>
        <w:tblStyle w:val="TableNormal"/>
        <w:tblW w:w="5000" w:type="pct"/>
        <w:jc w:val="left"/>
        <w:tblInd w:w="10" w:type="dxa"/>
        <w:tblLayout w:type="fixed"/>
        <w:tblCellMar>
          <w:top w:w="0" w:type="dxa"/>
          <w:left w:w="5" w:type="dxa"/>
          <w:bottom w:w="0" w:type="dxa"/>
          <w:right w:w="5" w:type="dxa"/>
        </w:tblCellMar>
        <w:tblLook w:firstRow="1" w:noVBand="0" w:lastRow="1" w:firstColumn="1" w:lastColumn="1" w:noHBand="0" w:val="01e0"/>
      </w:tblPr>
      <w:tblGrid>
        <w:gridCol w:w="1814"/>
        <w:gridCol w:w="3471"/>
        <w:gridCol w:w="1011"/>
        <w:gridCol w:w="2773"/>
      </w:tblGrid>
      <w:tr>
        <w:trPr>
          <w:trHeight w:val="170" w:hRule="atLeast"/>
        </w:trPr>
        <w:tc>
          <w:tcPr>
            <w:tcW w:w="1814" w:type="dxa"/>
            <w:tcBorders>
              <w:top w:val="single" w:sz="6"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uppressAutoHyphens w:val="true"/>
              <w:spacing w:before="0" w:after="0"/>
              <w:ind w:left="86" w:hanging="0"/>
              <w:jc w:val="left"/>
              <w:rPr>
                <w:b/>
                <w:b/>
              </w:rPr>
            </w:pPr>
            <w:r>
              <w:rPr>
                <w:b/>
                <w:kern w:val="0"/>
                <w:sz w:val="22"/>
                <w:szCs w:val="22"/>
                <w:lang w:eastAsia="en-US" w:bidi="ar-SA"/>
              </w:rPr>
              <w:t>Data</w:t>
            </w:r>
          </w:p>
        </w:tc>
        <w:tc>
          <w:tcPr>
            <w:tcW w:w="3471" w:type="dxa"/>
            <w:tcBorders>
              <w:top w:val="single" w:sz="6" w:space="0" w:color="000000"/>
              <w:left w:val="single" w:sz="4" w:space="0" w:color="000000"/>
              <w:bottom w:val="single" w:sz="4" w:space="0" w:color="000000"/>
            </w:tcBorders>
            <w:vAlign w:val="center"/>
          </w:tcPr>
          <w:p>
            <w:pPr>
              <w:pStyle w:val="TableParagraph"/>
              <w:widowControl w:val="false"/>
              <w:suppressAutoHyphens w:val="true"/>
              <w:spacing w:before="0" w:after="0"/>
              <w:ind w:left="86" w:hanging="0"/>
              <w:jc w:val="left"/>
              <w:rPr>
                <w:kern w:val="0"/>
                <w:sz w:val="22"/>
                <w:szCs w:val="22"/>
                <w:lang w:eastAsia="en-US" w:bidi="ar-SA"/>
              </w:rPr>
            </w:pPr>
            <w:r>
              <w:rPr>
                <w:kern w:val="0"/>
                <w:sz w:val="22"/>
                <w:szCs w:val="22"/>
                <w:lang w:eastAsia="en-US" w:bidi="ar-SA"/>
              </w:rPr>
              <w:t>27 de junho de</w:t>
            </w:r>
            <w:r>
              <w:rPr>
                <w:spacing w:val="16"/>
                <w:kern w:val="0"/>
                <w:sz w:val="22"/>
                <w:szCs w:val="22"/>
                <w:lang w:eastAsia="en-US" w:bidi="ar-SA"/>
              </w:rPr>
              <w:t xml:space="preserve"> </w:t>
            </w:r>
            <w:r>
              <w:rPr>
                <w:kern w:val="0"/>
                <w:sz w:val="22"/>
                <w:szCs w:val="22"/>
                <w:lang w:eastAsia="en-US" w:bidi="ar-SA"/>
              </w:rPr>
              <w:t>2024</w:t>
            </w:r>
          </w:p>
        </w:tc>
        <w:tc>
          <w:tcPr>
            <w:tcW w:w="1011" w:type="dxa"/>
            <w:tcBorders>
              <w:top w:val="single" w:sz="6" w:space="0" w:color="000000"/>
              <w:bottom w:val="single" w:sz="4" w:space="0" w:color="000000"/>
            </w:tcBorders>
            <w:shd w:color="auto" w:fill="D9D9D9" w:val="clear"/>
            <w:vAlign w:val="center"/>
          </w:tcPr>
          <w:p>
            <w:pPr>
              <w:pStyle w:val="TableParagraph"/>
              <w:widowControl w:val="false"/>
              <w:suppressAutoHyphens w:val="true"/>
              <w:spacing w:before="0" w:after="0"/>
              <w:ind w:left="84" w:hanging="0"/>
              <w:jc w:val="left"/>
              <w:rPr>
                <w:b/>
                <w:b/>
              </w:rPr>
            </w:pPr>
            <w:r>
              <w:rPr>
                <w:b/>
                <w:kern w:val="0"/>
                <w:sz w:val="22"/>
                <w:szCs w:val="22"/>
                <w:lang w:eastAsia="en-US" w:bidi="ar-SA"/>
              </w:rPr>
              <w:t>Horário</w:t>
            </w:r>
          </w:p>
        </w:tc>
        <w:tc>
          <w:tcPr>
            <w:tcW w:w="2773" w:type="dxa"/>
            <w:tcBorders>
              <w:top w:val="single" w:sz="6" w:space="0" w:color="000000"/>
              <w:bottom w:val="single" w:sz="4" w:space="0" w:color="000000"/>
              <w:right w:val="single" w:sz="4" w:space="0" w:color="000000"/>
            </w:tcBorders>
            <w:vAlign w:val="center"/>
          </w:tcPr>
          <w:p>
            <w:pPr>
              <w:pStyle w:val="TableParagraph"/>
              <w:widowControl w:val="false"/>
              <w:suppressAutoHyphens w:val="true"/>
              <w:spacing w:before="0" w:after="0"/>
              <w:ind w:left="84" w:hanging="0"/>
              <w:jc w:val="left"/>
              <w:rPr>
                <w:rFonts w:ascii="Times New Roman" w:hAnsi="Times New Roman" w:eastAsia="Times New Roman" w:cs="Times New Roman"/>
                <w:color w:val="auto"/>
                <w:spacing w:val="16"/>
                <w:kern w:val="0"/>
                <w:sz w:val="22"/>
                <w:szCs w:val="22"/>
                <w:lang w:val="pt-BR" w:eastAsia="en-US" w:bidi="ar-SA"/>
              </w:rPr>
            </w:pPr>
            <w:r>
              <w:rPr>
                <w:rFonts w:eastAsia="Times New Roman" w:cs="Times New Roman"/>
                <w:color w:val="auto"/>
                <w:spacing w:val="16"/>
                <w:kern w:val="0"/>
                <w:sz w:val="22"/>
                <w:szCs w:val="22"/>
                <w:lang w:val="pt-BR" w:eastAsia="en-US" w:bidi="ar-SA"/>
              </w:rPr>
              <w:t>9h 20 às 12h15</w:t>
            </w:r>
          </w:p>
        </w:tc>
      </w:tr>
      <w:tr>
        <w:trPr>
          <w:trHeight w:val="170" w:hRule="atLeast"/>
        </w:trPr>
        <w:tc>
          <w:tcPr>
            <w:tcW w:w="1814" w:type="dxa"/>
            <w:tcBorders>
              <w:top w:val="single" w:sz="4" w:space="0" w:color="000000"/>
              <w:left w:val="single" w:sz="4" w:space="0" w:color="000000"/>
              <w:bottom w:val="single" w:sz="6" w:space="0" w:color="000000"/>
              <w:right w:val="single" w:sz="4" w:space="0" w:color="000000"/>
            </w:tcBorders>
            <w:shd w:color="auto" w:fill="D9D9D9" w:val="clear"/>
            <w:vAlign w:val="center"/>
          </w:tcPr>
          <w:p>
            <w:pPr>
              <w:pStyle w:val="TableParagraph"/>
              <w:widowControl w:val="false"/>
              <w:suppressAutoHyphens w:val="true"/>
              <w:spacing w:before="0" w:after="0"/>
              <w:ind w:left="86" w:hanging="0"/>
              <w:jc w:val="left"/>
              <w:rPr>
                <w:b/>
                <w:b/>
              </w:rPr>
            </w:pPr>
            <w:r>
              <w:rPr>
                <w:b/>
                <w:kern w:val="0"/>
                <w:sz w:val="22"/>
                <w:szCs w:val="22"/>
                <w:lang w:eastAsia="en-US" w:bidi="ar-SA"/>
              </w:rPr>
              <w:t xml:space="preserve"> </w:t>
            </w:r>
            <w:r>
              <w:rPr>
                <w:b/>
                <w:kern w:val="0"/>
                <w:sz w:val="22"/>
                <w:szCs w:val="22"/>
                <w:lang w:eastAsia="en-US" w:bidi="ar-SA"/>
              </w:rPr>
              <w:t>Local</w:t>
            </w:r>
          </w:p>
        </w:tc>
        <w:tc>
          <w:tcPr>
            <w:tcW w:w="7255" w:type="dxa"/>
            <w:gridSpan w:val="3"/>
            <w:tcBorders>
              <w:top w:val="single" w:sz="4" w:space="0" w:color="000000"/>
              <w:left w:val="single" w:sz="4" w:space="0" w:color="000000"/>
              <w:bottom w:val="single" w:sz="6" w:space="0" w:color="000000"/>
              <w:right w:val="single" w:sz="4" w:space="0" w:color="000000"/>
            </w:tcBorders>
            <w:vAlign w:val="center"/>
          </w:tcPr>
          <w:p>
            <w:pPr>
              <w:pStyle w:val="TableParagraph"/>
              <w:widowControl w:val="false"/>
              <w:suppressAutoHyphens w:val="true"/>
              <w:spacing w:before="0" w:after="0"/>
              <w:ind w:left="86" w:hanging="0"/>
              <w:jc w:val="left"/>
              <w:rPr>
                <w:kern w:val="0"/>
                <w:sz w:val="22"/>
                <w:szCs w:val="22"/>
                <w:lang w:eastAsia="en-US" w:bidi="ar-SA"/>
              </w:rPr>
            </w:pPr>
            <w:r>
              <w:rPr>
                <w:kern w:val="0"/>
                <w:sz w:val="22"/>
                <w:szCs w:val="22"/>
                <w:lang w:eastAsia="en-US" w:bidi="ar-SA"/>
              </w:rPr>
              <w:t>Cascavel - CAU/PR – Híbrida (teams)</w:t>
            </w:r>
          </w:p>
        </w:tc>
      </w:tr>
    </w:tbl>
    <w:p>
      <w:pPr>
        <w:pStyle w:val="Corpodotexto"/>
        <w:spacing w:before="5" w:after="1"/>
        <w:rPr>
          <w:b/>
          <w:b/>
          <w:sz w:val="22"/>
          <w:szCs w:val="22"/>
        </w:rPr>
      </w:pPr>
      <w:r>
        <w:rPr>
          <w:b/>
          <w:sz w:val="22"/>
          <w:szCs w:val="22"/>
        </w:rPr>
      </w:r>
    </w:p>
    <w:tbl>
      <w:tblPr>
        <w:tblStyle w:val="TableNormal"/>
        <w:tblW w:w="9074" w:type="dxa"/>
        <w:jc w:val="left"/>
        <w:tblInd w:w="10" w:type="dxa"/>
        <w:tblLayout w:type="fixed"/>
        <w:tblCellMar>
          <w:top w:w="0" w:type="dxa"/>
          <w:left w:w="5" w:type="dxa"/>
          <w:bottom w:w="0" w:type="dxa"/>
          <w:right w:w="5" w:type="dxa"/>
        </w:tblCellMar>
        <w:tblLook w:firstRow="1" w:noVBand="0" w:lastRow="1" w:firstColumn="1" w:lastColumn="1" w:noHBand="0" w:val="01e0"/>
      </w:tblPr>
      <w:tblGrid>
        <w:gridCol w:w="1871"/>
        <w:gridCol w:w="4409"/>
        <w:gridCol w:w="2794"/>
      </w:tblGrid>
      <w:tr>
        <w:trPr>
          <w:trHeight w:val="20" w:hRule="atLeast"/>
        </w:trPr>
        <w:tc>
          <w:tcPr>
            <w:tcW w:w="1871" w:type="dxa"/>
            <w:vMerge w:val="restart"/>
            <w:tcBorders>
              <w:top w:val="single" w:sz="6"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uppressAutoHyphens w:val="true"/>
              <w:spacing w:before="0" w:after="0"/>
              <w:ind w:left="107" w:hanging="0"/>
              <w:jc w:val="left"/>
              <w:rPr>
                <w:b/>
                <w:b/>
              </w:rPr>
            </w:pPr>
            <w:r>
              <w:rPr>
                <w:b/>
                <w:kern w:val="0"/>
                <w:sz w:val="22"/>
                <w:szCs w:val="22"/>
                <w:lang w:eastAsia="en-US" w:bidi="ar-SA"/>
              </w:rPr>
              <w:t>Participantes</w:t>
            </w:r>
          </w:p>
        </w:tc>
        <w:tc>
          <w:tcPr>
            <w:tcW w:w="4409" w:type="dxa"/>
            <w:tcBorders>
              <w:top w:val="single" w:sz="6" w:space="0" w:color="000000"/>
              <w:left w:val="single" w:sz="4" w:space="0" w:color="000000"/>
              <w:bottom w:val="single" w:sz="4" w:space="0" w:color="000000"/>
            </w:tcBorders>
          </w:tcPr>
          <w:p>
            <w:pPr>
              <w:pStyle w:val="Normal"/>
              <w:widowControl w:val="false"/>
              <w:jc w:val="left"/>
              <w:rPr>
                <w:rFonts w:ascii="Times New Roman" w:hAnsi="Times New Roman"/>
                <w:spacing w:val="4"/>
                <w:sz w:val="20"/>
                <w:szCs w:val="20"/>
                <w:shd w:fill="FFFFFF" w:val="clear"/>
              </w:rPr>
            </w:pPr>
            <w:r>
              <w:rPr>
                <w:spacing w:val="4"/>
                <w:sz w:val="20"/>
                <w:szCs w:val="20"/>
                <w:shd w:fill="FFFFFF" w:val="clear"/>
              </w:rPr>
              <w:t xml:space="preserve"> </w:t>
            </w:r>
            <w:r>
              <w:rPr>
                <w:rFonts w:eastAsia="Times New Roman" w:cs="Times New Roman"/>
                <w:color w:val="000000"/>
                <w:spacing w:val="4"/>
                <w:kern w:val="0"/>
                <w:sz w:val="24"/>
                <w:szCs w:val="24"/>
                <w:shd w:fill="FFFFFF" w:val="clear"/>
                <w:lang w:val="pt-BR" w:eastAsia="en-US" w:bidi="ar-SA"/>
              </w:rPr>
              <w:t>Antonio</w:t>
            </w:r>
            <w:r>
              <w:rPr>
                <w:rFonts w:eastAsia="Times New Roman" w:cs="Times New Roman"/>
                <w:color w:val="000000"/>
                <w:spacing w:val="4"/>
                <w:kern w:val="0"/>
                <w:sz w:val="22"/>
                <w:szCs w:val="22"/>
                <w:shd w:fill="FFFFFF" w:val="clear"/>
                <w:lang w:val="pt-BR" w:eastAsia="en-US" w:bidi="ar-SA"/>
              </w:rPr>
              <w:t xml:space="preserve"> Ricardo Nunes Sardo</w:t>
            </w:r>
          </w:p>
        </w:tc>
        <w:tc>
          <w:tcPr>
            <w:tcW w:w="2794" w:type="dxa"/>
            <w:tcBorders>
              <w:top w:val="single" w:sz="6"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kern w:val="0"/>
                <w:sz w:val="22"/>
                <w:szCs w:val="22"/>
                <w:lang w:eastAsia="en-US" w:bidi="ar-SA"/>
              </w:rPr>
            </w:pPr>
            <w:r>
              <w:rPr>
                <w:kern w:val="0"/>
                <w:sz w:val="22"/>
                <w:szCs w:val="22"/>
                <w:lang w:eastAsia="en-US" w:bidi="ar-SA"/>
              </w:rPr>
              <w:t>Coordenador</w:t>
            </w:r>
          </w:p>
        </w:tc>
      </w:tr>
      <w:tr>
        <w:trPr>
          <w:trHeight w:val="20" w:hRule="atLeast"/>
        </w:trPr>
        <w:tc>
          <w:tcPr>
            <w:tcW w:w="1871" w:type="dxa"/>
            <w:vMerge w:val="continue"/>
            <w:tcBorders>
              <w:left w:val="single" w:sz="4" w:space="0" w:color="000000"/>
              <w:bottom w:val="single" w:sz="4" w:space="0" w:color="000000"/>
              <w:right w:val="single" w:sz="4" w:space="0" w:color="000000"/>
            </w:tcBorders>
            <w:shd w:color="auto" w:fill="D9D9D9" w:val="clear"/>
            <w:vAlign w:val="center"/>
          </w:tcPr>
          <w:p>
            <w:pPr>
              <w:pStyle w:val="TableParagraph"/>
              <w:widowControl w:val="false"/>
              <w:suppressAutoHyphens w:val="true"/>
              <w:spacing w:before="0" w:after="0"/>
              <w:ind w:left="107" w:hanging="0"/>
              <w:jc w:val="left"/>
              <w:rPr>
                <w:b/>
                <w:b/>
              </w:rPr>
            </w:pPr>
            <w:r>
              <w:rPr>
                <w:b/>
              </w:rPr>
            </w:r>
          </w:p>
        </w:tc>
        <w:tc>
          <w:tcPr>
            <w:tcW w:w="4409" w:type="dxa"/>
            <w:tcBorders>
              <w:left w:val="single" w:sz="4" w:space="0" w:color="000000"/>
              <w:bottom w:val="single" w:sz="4" w:space="0" w:color="000000"/>
            </w:tcBorders>
          </w:tcPr>
          <w:p>
            <w:pPr>
              <w:pStyle w:val="Normal"/>
              <w:widowControl w:val="false"/>
              <w:jc w:val="left"/>
              <w:rPr>
                <w:rFonts w:ascii="Times New Roman" w:hAnsi="Times New Roman"/>
                <w:spacing w:val="4"/>
                <w:sz w:val="20"/>
                <w:szCs w:val="20"/>
                <w:shd w:fill="FFFFFF" w:val="clear"/>
              </w:rPr>
            </w:pPr>
            <w:r>
              <w:rPr>
                <w:spacing w:val="4"/>
                <w:sz w:val="20"/>
                <w:szCs w:val="20"/>
                <w:shd w:fill="FFFFFF" w:val="clear"/>
              </w:rPr>
              <w:t xml:space="preserve"> </w:t>
            </w:r>
            <w:r>
              <w:rPr>
                <w:rFonts w:eastAsia="Times New Roman" w:cs="Times New Roman"/>
                <w:color w:val="000000"/>
                <w:spacing w:val="4"/>
                <w:kern w:val="0"/>
                <w:sz w:val="22"/>
                <w:szCs w:val="22"/>
                <w:shd w:fill="FFFFFF" w:val="clear"/>
                <w:lang w:val="pt-BR" w:eastAsia="en-US" w:bidi="ar-SA"/>
              </w:rPr>
              <w:t>Eneida Kuchpil</w:t>
            </w:r>
          </w:p>
        </w:tc>
        <w:tc>
          <w:tcPr>
            <w:tcW w:w="2794" w:type="dxa"/>
            <w:tcBorders>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kern w:val="0"/>
                <w:sz w:val="22"/>
                <w:szCs w:val="22"/>
                <w:lang w:eastAsia="en-US" w:bidi="ar-SA"/>
              </w:rPr>
            </w:pPr>
            <w:r>
              <w:rPr>
                <w:kern w:val="0"/>
                <w:sz w:val="22"/>
                <w:szCs w:val="22"/>
                <w:lang w:eastAsia="en-US" w:bidi="ar-SA"/>
              </w:rPr>
              <w:t>Coord. Adjunta</w:t>
            </w:r>
          </w:p>
        </w:tc>
      </w:tr>
      <w:tr>
        <w:trPr>
          <w:trHeight w:val="20" w:hRule="atLeast"/>
        </w:trPr>
        <w:tc>
          <w:tcPr>
            <w:tcW w:w="1871"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uppressAutoHyphens w:val="true"/>
              <w:spacing w:before="0" w:after="0"/>
              <w:ind w:left="107" w:hanging="0"/>
              <w:jc w:val="left"/>
              <w:rPr>
                <w:b/>
                <w:b/>
              </w:rPr>
            </w:pPr>
            <w:r>
              <w:rPr>
                <w:b/>
              </w:rPr>
            </w:r>
          </w:p>
        </w:tc>
        <w:tc>
          <w:tcPr>
            <w:tcW w:w="4409" w:type="dxa"/>
            <w:tcBorders>
              <w:top w:val="single" w:sz="6" w:space="0" w:color="000000"/>
              <w:left w:val="single" w:sz="4" w:space="0" w:color="000000"/>
              <w:bottom w:val="single" w:sz="6" w:space="0" w:color="000000"/>
            </w:tcBorders>
          </w:tcPr>
          <w:p>
            <w:pPr>
              <w:pStyle w:val="Normal"/>
              <w:widowControl w:val="false"/>
              <w:spacing w:lineRule="auto" w:line="252"/>
              <w:jc w:val="left"/>
              <w:rPr>
                <w:rFonts w:ascii="Times New Roman" w:hAnsi="Times New Roman" w:eastAsia="MS Mincho" w:cs="Times New Roman"/>
                <w:color w:val="000000"/>
                <w:spacing w:val="4"/>
                <w:kern w:val="0"/>
                <w:sz w:val="22"/>
                <w:szCs w:val="22"/>
                <w:shd w:fill="FFFFFF" w:val="clear"/>
                <w:lang w:val="pt-BR" w:eastAsia="en-US" w:bidi="ar-SA"/>
              </w:rPr>
            </w:pPr>
            <w:r>
              <w:rPr>
                <w:rFonts w:eastAsia="MS Mincho" w:cs="Times New Roman"/>
                <w:color w:val="000000"/>
                <w:spacing w:val="4"/>
                <w:kern w:val="0"/>
                <w:sz w:val="22"/>
                <w:szCs w:val="22"/>
                <w:shd w:fill="FFFFFF" w:val="clear"/>
                <w:lang w:val="pt-BR" w:eastAsia="en-US" w:bidi="ar-SA"/>
              </w:rPr>
              <w:t xml:space="preserve"> </w:t>
            </w:r>
            <w:r>
              <w:rPr>
                <w:rFonts w:eastAsia="MS Mincho" w:cs="Times New Roman"/>
                <w:color w:val="000000"/>
                <w:spacing w:val="4"/>
                <w:kern w:val="0"/>
                <w:sz w:val="24"/>
                <w:szCs w:val="24"/>
                <w:shd w:fill="FFFFFF" w:val="clear"/>
                <w:lang w:val="pt-BR" w:eastAsia="en-US" w:bidi="ar-SA"/>
              </w:rPr>
              <w:t>Cesar Augusto Hoffmann</w:t>
            </w:r>
          </w:p>
        </w:tc>
        <w:tc>
          <w:tcPr>
            <w:tcW w:w="2794" w:type="dxa"/>
            <w:tcBorders>
              <w:top w:val="single" w:sz="6" w:space="0" w:color="000000"/>
              <w:bottom w:val="single" w:sz="6" w:space="0" w:color="000000"/>
              <w:right w:val="single" w:sz="4" w:space="0" w:color="000000"/>
            </w:tcBorders>
          </w:tcPr>
          <w:p>
            <w:pPr>
              <w:pStyle w:val="TableParagraph"/>
              <w:widowControl w:val="false"/>
              <w:suppressAutoHyphens w:val="true"/>
              <w:spacing w:before="0" w:after="0"/>
              <w:jc w:val="left"/>
              <w:rPr>
                <w:rFonts w:ascii="Times New Roman" w:hAnsi="Times New Roman"/>
                <w:color w:val="000000"/>
                <w:spacing w:val="4"/>
                <w:shd w:fill="FFFFFF" w:val="clear"/>
              </w:rPr>
            </w:pPr>
            <w:r>
              <w:rPr>
                <w:color w:val="000000"/>
                <w:spacing w:val="4"/>
                <w:shd w:fill="FFFFFF" w:val="clear"/>
              </w:rPr>
              <w:t>Membro</w:t>
            </w:r>
          </w:p>
        </w:tc>
      </w:tr>
      <w:tr>
        <w:trPr>
          <w:trHeight w:val="20" w:hRule="atLeast"/>
        </w:trPr>
        <w:tc>
          <w:tcPr>
            <w:tcW w:w="1871"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uppressAutoHyphens w:val="true"/>
              <w:spacing w:before="0" w:after="0"/>
              <w:ind w:left="107" w:hanging="0"/>
              <w:jc w:val="left"/>
              <w:rPr>
                <w:b/>
                <w:b/>
              </w:rPr>
            </w:pPr>
            <w:r>
              <w:rPr>
                <w:b/>
              </w:rPr>
            </w:r>
          </w:p>
        </w:tc>
        <w:tc>
          <w:tcPr>
            <w:tcW w:w="4409" w:type="dxa"/>
            <w:tcBorders>
              <w:top w:val="single" w:sz="6" w:space="0" w:color="000000"/>
              <w:left w:val="single" w:sz="4" w:space="0" w:color="000000"/>
              <w:bottom w:val="single" w:sz="6" w:space="0" w:color="000000"/>
            </w:tcBorders>
          </w:tcPr>
          <w:p>
            <w:pPr>
              <w:pStyle w:val="Normal"/>
              <w:widowControl w:val="false"/>
              <w:spacing w:lineRule="auto" w:line="252"/>
              <w:jc w:val="left"/>
              <w:rPr>
                <w:rFonts w:ascii="Times New Roman" w:hAnsi="Times New Roman" w:eastAsia="MS Mincho" w:cs="Times New Roman"/>
                <w:color w:val="000000"/>
                <w:spacing w:val="4"/>
                <w:kern w:val="0"/>
                <w:sz w:val="22"/>
                <w:szCs w:val="22"/>
                <w:shd w:fill="FFFFFF" w:val="clear"/>
                <w:lang w:val="pt-BR" w:eastAsia="en-US" w:bidi="ar-SA"/>
              </w:rPr>
            </w:pPr>
            <w:r>
              <w:rPr>
                <w:rFonts w:eastAsia="MS Mincho" w:cs="Times New Roman"/>
                <w:color w:val="000000"/>
                <w:spacing w:val="4"/>
                <w:kern w:val="0"/>
                <w:sz w:val="22"/>
                <w:szCs w:val="22"/>
                <w:shd w:fill="FFFFFF" w:val="clear"/>
                <w:lang w:val="pt-BR" w:eastAsia="en-US" w:bidi="ar-SA"/>
              </w:rPr>
              <w:t xml:space="preserve"> </w:t>
            </w:r>
            <w:r>
              <w:rPr>
                <w:rFonts w:eastAsia="MS Mincho" w:cs="Times New Roman"/>
                <w:color w:val="000000"/>
                <w:spacing w:val="4"/>
                <w:kern w:val="0"/>
                <w:sz w:val="22"/>
                <w:szCs w:val="22"/>
                <w:shd w:fill="FFFFFF" w:val="clear"/>
                <w:lang w:val="pt-BR" w:eastAsia="en-US" w:bidi="ar-SA"/>
              </w:rPr>
              <w:t>Leonardo Danielli</w:t>
            </w:r>
          </w:p>
        </w:tc>
        <w:tc>
          <w:tcPr>
            <w:tcW w:w="2794" w:type="dxa"/>
            <w:tcBorders>
              <w:top w:val="single" w:sz="6" w:space="0" w:color="000000"/>
              <w:bottom w:val="single" w:sz="6" w:space="0" w:color="000000"/>
              <w:right w:val="single" w:sz="4" w:space="0" w:color="000000"/>
            </w:tcBorders>
          </w:tcPr>
          <w:p>
            <w:pPr>
              <w:pStyle w:val="TableParagraph"/>
              <w:widowControl w:val="false"/>
              <w:suppressAutoHyphens w:val="true"/>
              <w:spacing w:before="0" w:after="0"/>
              <w:jc w:val="left"/>
              <w:rPr>
                <w:rFonts w:ascii="Times New Roman" w:hAnsi="Times New Roman"/>
                <w:kern w:val="0"/>
                <w:sz w:val="22"/>
                <w:szCs w:val="22"/>
                <w:lang w:eastAsia="en-US" w:bidi="ar-SA"/>
              </w:rPr>
            </w:pPr>
            <w:r>
              <w:rPr>
                <w:kern w:val="0"/>
                <w:sz w:val="22"/>
                <w:szCs w:val="22"/>
                <w:lang w:eastAsia="en-US" w:bidi="ar-SA"/>
              </w:rPr>
              <w:t>Membro</w:t>
            </w:r>
          </w:p>
        </w:tc>
      </w:tr>
      <w:tr>
        <w:trPr>
          <w:trHeight w:val="20" w:hRule="atLeast"/>
        </w:trPr>
        <w:tc>
          <w:tcPr>
            <w:tcW w:w="1871" w:type="dxa"/>
            <w:tcBorders>
              <w:left w:val="single" w:sz="4" w:space="0" w:color="000000"/>
              <w:bottom w:val="single" w:sz="6" w:space="0" w:color="000000"/>
              <w:right w:val="single" w:sz="4" w:space="0" w:color="000000"/>
            </w:tcBorders>
            <w:shd w:color="auto" w:fill="D9D9D9" w:val="clear"/>
            <w:vAlign w:val="center"/>
          </w:tcPr>
          <w:p>
            <w:pPr>
              <w:pStyle w:val="TableParagraph"/>
              <w:widowControl w:val="false"/>
              <w:suppressAutoHyphens w:val="true"/>
              <w:spacing w:before="0" w:after="0"/>
              <w:ind w:left="107" w:hanging="0"/>
              <w:jc w:val="left"/>
              <w:rPr>
                <w:b/>
                <w:b/>
              </w:rPr>
            </w:pPr>
            <w:r>
              <w:rPr>
                <w:b/>
              </w:rPr>
            </w:r>
          </w:p>
        </w:tc>
        <w:tc>
          <w:tcPr>
            <w:tcW w:w="4409" w:type="dxa"/>
            <w:tcBorders>
              <w:left w:val="single" w:sz="4" w:space="0" w:color="000000"/>
              <w:bottom w:val="single" w:sz="6" w:space="0" w:color="000000"/>
            </w:tcBorders>
          </w:tcPr>
          <w:p>
            <w:pPr>
              <w:pStyle w:val="Normal"/>
              <w:widowControl w:val="false"/>
              <w:suppressAutoHyphens w:val="true"/>
              <w:spacing w:lineRule="auto" w:line="252" w:before="0" w:after="0"/>
              <w:jc w:val="left"/>
              <w:rPr>
                <w:rFonts w:ascii="Times New Roman" w:hAnsi="Times New Roman" w:eastAsia="MS Mincho" w:cs="Times New Roman"/>
                <w:color w:val="000000"/>
                <w:spacing w:val="4"/>
                <w:kern w:val="0"/>
                <w:sz w:val="22"/>
                <w:szCs w:val="22"/>
                <w:shd w:fill="FFFFFF" w:val="clear"/>
                <w:lang w:val="pt-BR" w:eastAsia="en-US" w:bidi="ar-SA"/>
              </w:rPr>
            </w:pPr>
            <w:r>
              <w:rPr>
                <w:rFonts w:eastAsia="MS Mincho" w:cs="Times New Roman"/>
                <w:color w:val="000000"/>
                <w:spacing w:val="4"/>
                <w:kern w:val="0"/>
                <w:sz w:val="22"/>
                <w:szCs w:val="22"/>
                <w:shd w:fill="FFFFFF" w:val="clear"/>
                <w:lang w:val="pt-BR" w:eastAsia="en-US" w:bidi="ar-SA"/>
              </w:rPr>
              <w:t xml:space="preserve"> </w:t>
            </w:r>
            <w:r>
              <w:rPr>
                <w:rFonts w:eastAsia="MS Mincho" w:cs="Times New Roman"/>
                <w:color w:val="000000"/>
                <w:spacing w:val="4"/>
                <w:kern w:val="0"/>
                <w:sz w:val="22"/>
                <w:szCs w:val="22"/>
                <w:shd w:fill="FFFFFF" w:val="clear"/>
                <w:lang w:val="pt-BR" w:eastAsia="en-US" w:bidi="ar-SA"/>
              </w:rPr>
              <w:t>Thaise Marcela Nascimento O. Andrade</w:t>
            </w:r>
          </w:p>
        </w:tc>
        <w:tc>
          <w:tcPr>
            <w:tcW w:w="2794" w:type="dxa"/>
            <w:tcBorders>
              <w:bottom w:val="single" w:sz="6" w:space="0" w:color="000000"/>
              <w:right w:val="single" w:sz="4" w:space="0" w:color="000000"/>
            </w:tcBorders>
          </w:tcPr>
          <w:p>
            <w:pPr>
              <w:pStyle w:val="TableParagraph"/>
              <w:widowControl w:val="false"/>
              <w:suppressAutoHyphens w:val="true"/>
              <w:spacing w:before="0" w:after="0"/>
              <w:jc w:val="left"/>
              <w:rPr>
                <w:rFonts w:ascii="Times New Roman" w:hAnsi="Times New Roman"/>
                <w:kern w:val="0"/>
                <w:sz w:val="22"/>
                <w:szCs w:val="22"/>
                <w:lang w:eastAsia="en-US" w:bidi="ar-SA"/>
              </w:rPr>
            </w:pPr>
            <w:r>
              <w:rPr>
                <w:kern w:val="0"/>
                <w:sz w:val="22"/>
                <w:szCs w:val="22"/>
                <w:lang w:eastAsia="en-US" w:bidi="ar-SA"/>
              </w:rPr>
              <w:t>Membro</w:t>
            </w:r>
          </w:p>
        </w:tc>
      </w:tr>
      <w:tr>
        <w:trPr>
          <w:trHeight w:val="20" w:hRule="atLeast"/>
        </w:trPr>
        <w:tc>
          <w:tcPr>
            <w:tcW w:w="1871" w:type="dxa"/>
            <w:tcBorders>
              <w:left w:val="single" w:sz="4" w:space="0" w:color="000000"/>
              <w:bottom w:val="single" w:sz="6" w:space="0" w:color="000000"/>
              <w:right w:val="single" w:sz="4" w:space="0" w:color="000000"/>
            </w:tcBorders>
            <w:shd w:color="auto" w:fill="D9D9D9" w:themeFill="background1" w:themeFillShade="d9" w:val="clear"/>
            <w:vAlign w:val="center"/>
          </w:tcPr>
          <w:p>
            <w:pPr>
              <w:pStyle w:val="TableParagraph"/>
              <w:widowControl w:val="false"/>
              <w:suppressAutoHyphens w:val="true"/>
              <w:spacing w:before="0" w:after="0"/>
              <w:ind w:left="107" w:hanging="0"/>
              <w:jc w:val="left"/>
              <w:rPr>
                <w:rFonts w:ascii="Times New Roman" w:hAnsi="Times New Roman" w:eastAsia="Times New Roman" w:cs="Times New Roman"/>
                <w:b/>
                <w:b/>
                <w:color w:val="auto"/>
                <w:kern w:val="0"/>
                <w:sz w:val="22"/>
                <w:szCs w:val="22"/>
                <w:lang w:val="pt-BR" w:eastAsia="en-US" w:bidi="ar-SA"/>
              </w:rPr>
            </w:pPr>
            <w:r>
              <w:rPr>
                <w:rFonts w:eastAsia="Times New Roman" w:cs="Times New Roman"/>
                <w:b/>
                <w:color w:val="auto"/>
                <w:kern w:val="0"/>
                <w:sz w:val="22"/>
                <w:szCs w:val="22"/>
                <w:lang w:val="pt-BR" w:eastAsia="en-US" w:bidi="ar-SA"/>
              </w:rPr>
              <w:t>Assessoria</w:t>
            </w:r>
          </w:p>
        </w:tc>
        <w:tc>
          <w:tcPr>
            <w:tcW w:w="4409" w:type="dxa"/>
            <w:tcBorders>
              <w:left w:val="single" w:sz="4" w:space="0" w:color="000000"/>
              <w:bottom w:val="single" w:sz="6" w:space="0" w:color="000000"/>
            </w:tcBorders>
            <w:shd w:color="auto" w:fill="auto" w:val="clear"/>
          </w:tcPr>
          <w:p>
            <w:pPr>
              <w:pStyle w:val="TableParagraph"/>
              <w:widowControl w:val="false"/>
              <w:suppressAutoHyphens w:val="true"/>
              <w:spacing w:before="0" w:after="0"/>
              <w:ind w:left="108" w:hanging="0"/>
              <w:jc w:val="left"/>
              <w:rPr>
                <w:shd w:fill="FFFFFF" w:val="clear"/>
              </w:rPr>
            </w:pPr>
            <w:r>
              <w:rPr>
                <w:shd w:fill="FFFFFF" w:val="clear"/>
              </w:rPr>
              <w:t>Francine Cláudia Kosciuv</w:t>
            </w:r>
          </w:p>
        </w:tc>
        <w:tc>
          <w:tcPr>
            <w:tcW w:w="2794" w:type="dxa"/>
            <w:tcBorders>
              <w:bottom w:val="single" w:sz="6" w:space="0" w:color="000000"/>
              <w:right w:val="single" w:sz="4" w:space="0" w:color="000000"/>
            </w:tcBorders>
            <w:shd w:color="auto" w:fill="auto" w:val="clear"/>
          </w:tcPr>
          <w:p>
            <w:pPr>
              <w:pStyle w:val="TableParagraph"/>
              <w:widowControl w:val="false"/>
              <w:suppressAutoHyphens w:val="true"/>
              <w:spacing w:before="0" w:after="0"/>
              <w:jc w:val="left"/>
              <w:rPr>
                <w:kern w:val="0"/>
                <w:sz w:val="22"/>
                <w:szCs w:val="22"/>
                <w:lang w:eastAsia="en-US" w:bidi="ar-SA"/>
              </w:rPr>
            </w:pPr>
            <w:r>
              <w:rPr>
                <w:kern w:val="0"/>
                <w:sz w:val="22"/>
                <w:szCs w:val="22"/>
                <w:lang w:eastAsia="en-US" w:bidi="ar-SA"/>
              </w:rPr>
              <w:t>Assistente- CEF/PR.</w:t>
            </w:r>
          </w:p>
        </w:tc>
      </w:tr>
      <w:tr>
        <w:trPr>
          <w:trHeight w:val="20" w:hRule="atLeast"/>
        </w:trPr>
        <w:tc>
          <w:tcPr>
            <w:tcW w:w="1871" w:type="dxa"/>
            <w:tcBorders>
              <w:left w:val="single" w:sz="4" w:space="0" w:color="000000"/>
              <w:bottom w:val="single" w:sz="6" w:space="0" w:color="000000"/>
              <w:right w:val="single" w:sz="4" w:space="0" w:color="000000"/>
            </w:tcBorders>
            <w:shd w:color="auto" w:fill="D9D9D9" w:themeFill="background1" w:themeFillShade="d9" w:val="clear"/>
            <w:vAlign w:val="center"/>
          </w:tcPr>
          <w:p>
            <w:pPr>
              <w:pStyle w:val="TableParagraph"/>
              <w:widowControl w:val="false"/>
              <w:suppressAutoHyphens w:val="true"/>
              <w:spacing w:before="0" w:after="0"/>
              <w:ind w:left="107" w:hanging="0"/>
              <w:jc w:val="left"/>
              <w:rPr>
                <w:b/>
                <w:b/>
              </w:rPr>
            </w:pPr>
            <w:r>
              <w:rPr>
                <w:b/>
              </w:rPr>
              <w:t>Convidados</w:t>
            </w:r>
          </w:p>
        </w:tc>
        <w:tc>
          <w:tcPr>
            <w:tcW w:w="4409" w:type="dxa"/>
            <w:tcBorders>
              <w:left w:val="single" w:sz="4" w:space="0" w:color="000000"/>
              <w:bottom w:val="single" w:sz="6" w:space="0" w:color="000000"/>
            </w:tcBorders>
            <w:shd w:color="auto" w:fill="auto" w:val="clear"/>
          </w:tcPr>
          <w:p>
            <w:pPr>
              <w:pStyle w:val="TableParagraph"/>
              <w:widowControl w:val="false"/>
              <w:suppressAutoHyphens w:val="true"/>
              <w:spacing w:before="0" w:after="0"/>
              <w:ind w:left="108" w:hanging="0"/>
              <w:jc w:val="left"/>
              <w:rPr>
                <w:shd w:fill="FFFFFF" w:val="clear"/>
              </w:rPr>
            </w:pPr>
            <w:r>
              <w:rPr>
                <w:shd w:fill="FFFFFF" w:val="clear"/>
              </w:rPr>
              <w:t>Não houve</w:t>
            </w:r>
          </w:p>
        </w:tc>
        <w:tc>
          <w:tcPr>
            <w:tcW w:w="2794" w:type="dxa"/>
            <w:tcBorders>
              <w:bottom w:val="single" w:sz="6" w:space="0" w:color="000000"/>
              <w:right w:val="single" w:sz="4" w:space="0" w:color="000000"/>
            </w:tcBorders>
            <w:shd w:color="auto" w:fill="auto" w:val="clear"/>
          </w:tcPr>
          <w:p>
            <w:pPr>
              <w:pStyle w:val="TableParagraph"/>
              <w:widowControl w:val="false"/>
              <w:suppressAutoHyphens w:val="true"/>
              <w:spacing w:before="0" w:after="0"/>
              <w:jc w:val="left"/>
              <w:rPr>
                <w:kern w:val="0"/>
                <w:sz w:val="22"/>
                <w:szCs w:val="22"/>
                <w:lang w:eastAsia="en-US" w:bidi="ar-SA"/>
              </w:rPr>
            </w:pPr>
            <w:r>
              <w:rPr>
                <w:kern w:val="0"/>
                <w:sz w:val="22"/>
                <w:szCs w:val="22"/>
                <w:lang w:eastAsia="en-US" w:bidi="ar-SA"/>
              </w:rPr>
            </w:r>
          </w:p>
        </w:tc>
      </w:tr>
    </w:tbl>
    <w:p>
      <w:pPr>
        <w:pStyle w:val="Corpodotexto"/>
        <w:spacing w:before="5" w:after="1"/>
        <w:rPr>
          <w:b/>
          <w:b/>
          <w:sz w:val="22"/>
          <w:szCs w:val="22"/>
        </w:rPr>
      </w:pPr>
      <w:r>
        <w:rPr>
          <w:b/>
          <w:sz w:val="22"/>
          <w:szCs w:val="22"/>
        </w:rPr>
      </w:r>
    </w:p>
    <w:tbl>
      <w:tblPr>
        <w:tblStyle w:val="TableNormal"/>
        <w:tblW w:w="5000" w:type="pct"/>
        <w:jc w:val="left"/>
        <w:tblInd w:w="0" w:type="dxa"/>
        <w:tblLayout w:type="fixed"/>
        <w:tblCellMar>
          <w:top w:w="0" w:type="dxa"/>
          <w:left w:w="0" w:type="dxa"/>
          <w:bottom w:w="0" w:type="dxa"/>
          <w:right w:w="0" w:type="dxa"/>
        </w:tblCellMar>
        <w:tblLook w:firstRow="1" w:noVBand="0" w:lastRow="1" w:firstColumn="1" w:lastColumn="1" w:noHBand="0" w:val="01e0"/>
      </w:tblPr>
      <w:tblGrid>
        <w:gridCol w:w="1814"/>
        <w:gridCol w:w="7255"/>
      </w:tblGrid>
      <w:tr>
        <w:trPr>
          <w:trHeight w:val="109" w:hRule="atLeast"/>
        </w:trPr>
        <w:tc>
          <w:tcPr>
            <w:tcW w:w="9069" w:type="dxa"/>
            <w:gridSpan w:val="2"/>
            <w:tcBorders>
              <w:top w:val="single" w:sz="6" w:space="0" w:color="000000"/>
              <w:bottom w:val="single" w:sz="4" w:space="0" w:color="000000"/>
            </w:tcBorders>
            <w:shd w:color="auto" w:fill="D9D9D9" w:val="clear"/>
          </w:tcPr>
          <w:p>
            <w:pPr>
              <w:pStyle w:val="TableParagraph"/>
              <w:widowControl w:val="false"/>
              <w:suppressAutoHyphens w:val="true"/>
              <w:spacing w:lineRule="exact" w:line="210" w:before="0" w:after="0"/>
              <w:ind w:left="1542" w:right="1559" w:hanging="0"/>
              <w:jc w:val="center"/>
              <w:rPr>
                <w:b/>
                <w:b/>
              </w:rPr>
            </w:pPr>
            <w:r>
              <w:rPr>
                <w:b/>
                <w:kern w:val="0"/>
                <w:sz w:val="22"/>
                <w:szCs w:val="22"/>
                <w:lang w:eastAsia="en-US" w:bidi="ar-SA"/>
              </w:rPr>
              <w:t xml:space="preserve">Aprovação: </w:t>
            </w:r>
            <w:r>
              <w:rPr>
                <w:b/>
                <w:spacing w:val="-2"/>
                <w:kern w:val="0"/>
                <w:sz w:val="22"/>
                <w:szCs w:val="22"/>
                <w:lang w:eastAsia="en-US" w:bidi="ar-SA"/>
              </w:rPr>
              <w:t>S</w:t>
            </w:r>
            <w:r>
              <w:rPr>
                <w:b/>
                <w:kern w:val="0"/>
                <w:sz w:val="22"/>
                <w:szCs w:val="22"/>
                <w:lang w:eastAsia="en-US" w:bidi="ar-SA"/>
              </w:rPr>
              <w:t>úmula</w:t>
            </w:r>
            <w:r>
              <w:rPr>
                <w:b/>
                <w:spacing w:val="-1"/>
                <w:kern w:val="0"/>
                <w:sz w:val="22"/>
                <w:szCs w:val="22"/>
                <w:lang w:eastAsia="en-US" w:bidi="ar-SA"/>
              </w:rPr>
              <w:t xml:space="preserve"> da reunião </w:t>
            </w:r>
            <w:r>
              <w:rPr>
                <w:b/>
                <w:kern w:val="0"/>
                <w:sz w:val="22"/>
                <w:szCs w:val="22"/>
                <w:lang w:eastAsia="en-US" w:bidi="ar-SA"/>
              </w:rPr>
              <w:t>anterior</w:t>
            </w:r>
          </w:p>
        </w:tc>
      </w:tr>
      <w:tr>
        <w:trPr>
          <w:trHeight w:val="170" w:hRule="atLeast"/>
        </w:trPr>
        <w:tc>
          <w:tcPr>
            <w:tcW w:w="1814" w:type="dxa"/>
            <w:tcBorders>
              <w:top w:val="single" w:sz="4" w:space="0" w:color="000000"/>
              <w:bottom w:val="single" w:sz="6" w:space="0" w:color="000000"/>
            </w:tcBorders>
            <w:shd w:color="auto" w:fill="D9D9D9" w:val="clear"/>
            <w:vAlign w:val="center"/>
          </w:tcPr>
          <w:p>
            <w:pPr>
              <w:pStyle w:val="TableParagraph"/>
              <w:widowControl w:val="false"/>
              <w:suppressAutoHyphens w:val="true"/>
              <w:spacing w:lineRule="exact" w:line="210" w:before="0" w:after="0"/>
              <w:ind w:left="112" w:hanging="0"/>
              <w:jc w:val="left"/>
              <w:rPr>
                <w:b/>
                <w:b/>
              </w:rPr>
            </w:pPr>
            <w:r>
              <w:rPr>
                <w:b/>
                <w:kern w:val="0"/>
                <w:sz w:val="22"/>
                <w:szCs w:val="22"/>
                <w:lang w:eastAsia="en-US" w:bidi="ar-SA"/>
              </w:rPr>
              <w:t>Encaminhamento</w:t>
            </w:r>
          </w:p>
        </w:tc>
        <w:tc>
          <w:tcPr>
            <w:tcW w:w="7255" w:type="dxa"/>
            <w:tcBorders>
              <w:top w:val="single" w:sz="4" w:space="0" w:color="000000"/>
              <w:bottom w:val="single" w:sz="6" w:space="0" w:color="000000"/>
            </w:tcBorders>
            <w:vAlign w:val="center"/>
          </w:tcPr>
          <w:p>
            <w:pPr>
              <w:pStyle w:val="Normal"/>
              <w:widowControl w:val="false"/>
              <w:suppressAutoHyphens w:val="true"/>
              <w:spacing w:before="0" w:after="0"/>
              <w:ind w:left="113" w:right="170" w:hanging="0"/>
              <w:jc w:val="both"/>
              <w:rPr>
                <w:rFonts w:ascii="Times New Roman" w:hAnsi="Times New Roman" w:eastAsia="Times New Roman" w:cs="Times New Roman"/>
                <w:color w:val="auto"/>
                <w:kern w:val="0"/>
                <w:sz w:val="22"/>
                <w:szCs w:val="22"/>
                <w:lang w:val="pt-BR" w:eastAsia="en-US" w:bidi="ar-SA"/>
              </w:rPr>
            </w:pPr>
            <w:r>
              <w:rPr>
                <w:rFonts w:eastAsia="Times New Roman" w:cs="Times New Roman"/>
                <w:color w:val="auto"/>
                <w:kern w:val="0"/>
                <w:sz w:val="22"/>
                <w:szCs w:val="22"/>
                <w:lang w:val="pt-BR" w:eastAsia="en-US" w:bidi="ar-SA"/>
              </w:rPr>
              <w:t xml:space="preserve"> </w:t>
            </w:r>
            <w:r>
              <w:rPr>
                <w:rFonts w:eastAsia="Times New Roman" w:cs="Times New Roman"/>
                <w:color w:val="auto"/>
                <w:kern w:val="0"/>
                <w:sz w:val="22"/>
                <w:szCs w:val="22"/>
                <w:lang w:val="pt-BR" w:eastAsia="en-US" w:bidi="ar-SA"/>
              </w:rPr>
              <w:t>Aprovada e publicada no site</w:t>
            </w:r>
          </w:p>
        </w:tc>
      </w:tr>
    </w:tbl>
    <w:p>
      <w:pPr>
        <w:pStyle w:val="Corpodotexto"/>
        <w:spacing w:before="5" w:after="1"/>
        <w:rPr>
          <w:b/>
          <w:b/>
          <w:sz w:val="22"/>
          <w:szCs w:val="22"/>
        </w:rPr>
      </w:pPr>
      <w:r>
        <w:rPr>
          <w:b/>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D9D9D9"/>
        <w:jc w:val="center"/>
        <w:rPr/>
      </w:pPr>
      <w:r>
        <w:rPr>
          <w:rStyle w:val="SubtleEmphasis"/>
          <w:b/>
          <w:i w:val="false"/>
          <w:iCs w:val="false"/>
          <w:color w:val="auto"/>
        </w:rPr>
        <w:t>COMUNICAÇÕES</w:t>
      </w:r>
    </w:p>
    <w:p>
      <w:pPr>
        <w:pStyle w:val="Corpodotexto"/>
        <w:spacing w:before="5" w:after="1"/>
        <w:rPr>
          <w:b/>
          <w:b/>
          <w:sz w:val="22"/>
          <w:szCs w:val="22"/>
        </w:rPr>
      </w:pPr>
      <w:r>
        <w:rPr>
          <w:b/>
          <w:sz w:val="22"/>
          <w:szCs w:val="22"/>
        </w:rPr>
      </w:r>
    </w:p>
    <w:tbl>
      <w:tblPr>
        <w:tblStyle w:val="TableNormal"/>
        <w:tblW w:w="5000" w:type="pct"/>
        <w:jc w:val="left"/>
        <w:tblInd w:w="85" w:type="dxa"/>
        <w:tblLayout w:type="fixed"/>
        <w:tblCellMar>
          <w:top w:w="0" w:type="dxa"/>
          <w:left w:w="85" w:type="dxa"/>
          <w:bottom w:w="0" w:type="dxa"/>
          <w:right w:w="85" w:type="dxa"/>
        </w:tblCellMar>
        <w:tblLook w:firstRow="1" w:noVBand="0" w:lastRow="1" w:firstColumn="1" w:lastColumn="1" w:noHBand="0" w:val="01e0"/>
      </w:tblPr>
      <w:tblGrid>
        <w:gridCol w:w="1870"/>
        <w:gridCol w:w="7199"/>
      </w:tblGrid>
      <w:tr>
        <w:trPr>
          <w:trHeight w:val="230" w:hRule="atLeast"/>
        </w:trPr>
        <w:tc>
          <w:tcPr>
            <w:tcW w:w="1870" w:type="dxa"/>
            <w:tcBorders>
              <w:top w:val="single" w:sz="6" w:space="0" w:color="000000"/>
              <w:bottom w:val="single" w:sz="4" w:space="0" w:color="000000"/>
            </w:tcBorders>
            <w:shd w:color="auto" w:fill="D9D9D9" w:val="clear"/>
            <w:vAlign w:val="bottom"/>
          </w:tcPr>
          <w:p>
            <w:pPr>
              <w:pStyle w:val="TableParagraph"/>
              <w:widowControl w:val="false"/>
              <w:suppressAutoHyphens w:val="true"/>
              <w:spacing w:lineRule="exact" w:line="210" w:before="0" w:after="0"/>
              <w:ind w:left="0" w:hanging="0"/>
              <w:jc w:val="left"/>
              <w:rPr>
                <w:b/>
                <w:b/>
              </w:rPr>
            </w:pPr>
            <w:r>
              <w:rPr>
                <w:b/>
                <w:kern w:val="0"/>
                <w:sz w:val="22"/>
                <w:szCs w:val="22"/>
                <w:lang w:eastAsia="en-US" w:bidi="ar-SA"/>
              </w:rPr>
              <w:t>Responsável</w:t>
            </w:r>
          </w:p>
        </w:tc>
        <w:tc>
          <w:tcPr>
            <w:tcW w:w="7199" w:type="dxa"/>
            <w:tcBorders>
              <w:top w:val="single" w:sz="6" w:space="0" w:color="000000"/>
              <w:bottom w:val="single" w:sz="4" w:space="0" w:color="000000"/>
            </w:tcBorders>
          </w:tcPr>
          <w:p>
            <w:pPr>
              <w:pStyle w:val="TableParagraph"/>
              <w:widowControl w:val="false"/>
              <w:suppressAutoHyphens w:val="true"/>
              <w:spacing w:before="0" w:after="0"/>
              <w:ind w:left="0" w:firstLine="5"/>
              <w:jc w:val="left"/>
              <w:rPr>
                <w:rFonts w:ascii="Times New Roman" w:hAnsi="Times New Roman"/>
                <w:b w:val="false"/>
                <w:b w:val="false"/>
                <w:bCs w:val="false"/>
                <w:color w:val="000000"/>
                <w:spacing w:val="4"/>
                <w:sz w:val="22"/>
                <w:szCs w:val="22"/>
                <w:shd w:fill="FFFFFF" w:val="clear"/>
              </w:rPr>
            </w:pPr>
            <w:r>
              <w:rPr>
                <w:b w:val="false"/>
                <w:bCs w:val="false"/>
                <w:color w:val="000000"/>
                <w:spacing w:val="4"/>
                <w:sz w:val="22"/>
                <w:szCs w:val="22"/>
                <w:shd w:fill="FFFFFF" w:val="clear"/>
              </w:rPr>
              <w:t>Não houve</w:t>
            </w:r>
          </w:p>
        </w:tc>
      </w:tr>
      <w:tr>
        <w:trPr>
          <w:trHeight w:val="230" w:hRule="atLeast"/>
        </w:trPr>
        <w:tc>
          <w:tcPr>
            <w:tcW w:w="1870" w:type="dxa"/>
            <w:tcBorders>
              <w:top w:val="single" w:sz="4" w:space="0" w:color="000000"/>
              <w:bottom w:val="single" w:sz="4" w:space="0" w:color="000000"/>
            </w:tcBorders>
            <w:shd w:color="auto" w:fill="D9D9D9" w:val="clear"/>
            <w:vAlign w:val="center"/>
          </w:tcPr>
          <w:p>
            <w:pPr>
              <w:pStyle w:val="TableParagraph"/>
              <w:widowControl w:val="false"/>
              <w:suppressAutoHyphens w:val="true"/>
              <w:spacing w:lineRule="exact" w:line="210" w:before="0" w:after="0"/>
              <w:ind w:left="0" w:hanging="0"/>
              <w:jc w:val="left"/>
              <w:rPr>
                <w:b/>
                <w:b/>
              </w:rPr>
            </w:pPr>
            <w:r>
              <w:rPr>
                <w:b/>
                <w:kern w:val="0"/>
                <w:sz w:val="22"/>
                <w:szCs w:val="22"/>
                <w:lang w:eastAsia="en-US" w:bidi="ar-SA"/>
              </w:rPr>
              <w:t>Comunicados</w:t>
            </w:r>
          </w:p>
        </w:tc>
        <w:tc>
          <w:tcPr>
            <w:tcW w:w="7199" w:type="dxa"/>
            <w:tcBorders>
              <w:top w:val="single" w:sz="4" w:space="0" w:color="000000"/>
              <w:bottom w:val="single" w:sz="4" w:space="0" w:color="000000"/>
            </w:tcBorders>
            <w:vAlign w:val="center"/>
          </w:tcPr>
          <w:p>
            <w:pPr>
              <w:pStyle w:val="TableParagraph"/>
              <w:widowControl w:val="false"/>
              <w:suppressAutoHyphens w:val="true"/>
              <w:spacing w:before="0" w:after="0"/>
              <w:ind w:left="0" w:firstLine="5"/>
              <w:jc w:val="left"/>
              <w:rPr>
                <w:rFonts w:eastAsia="Times New Roman" w:cs="Times New Roman"/>
                <w:b w:val="false"/>
                <w:b w:val="false"/>
                <w:bCs w:val="false"/>
                <w:color w:val="000000"/>
                <w:spacing w:val="4"/>
                <w:w w:val="99"/>
                <w:kern w:val="0"/>
                <w:sz w:val="22"/>
                <w:szCs w:val="22"/>
                <w:shd w:fill="FFFFFF" w:val="clear"/>
                <w:lang w:val="pt-BR" w:eastAsia="en-US" w:bidi="ar-SA"/>
              </w:rPr>
            </w:pPr>
            <w:r>
              <w:rPr>
                <w:rFonts w:eastAsia="Times New Roman" w:cs="Times New Roman"/>
                <w:b w:val="false"/>
                <w:bCs w:val="false"/>
                <w:color w:val="000000"/>
                <w:spacing w:val="4"/>
                <w:w w:val="99"/>
                <w:kern w:val="0"/>
                <w:sz w:val="22"/>
                <w:szCs w:val="22"/>
                <w:shd w:fill="FFFFFF" w:val="clear"/>
                <w:lang w:val="pt-BR" w:eastAsia="en-US" w:bidi="ar-SA"/>
              </w:rPr>
            </w:r>
          </w:p>
        </w:tc>
      </w:tr>
    </w:tbl>
    <w:p>
      <w:pPr>
        <w:pStyle w:val="Corpodotexto"/>
        <w:spacing w:before="5" w:after="1"/>
        <w:rPr>
          <w:b/>
          <w:b/>
          <w:sz w:val="22"/>
          <w:szCs w:val="22"/>
        </w:rPr>
      </w:pPr>
      <w:r>
        <w:rPr>
          <w:b/>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D9D9D9"/>
        <w:jc w:val="center"/>
        <w:rPr/>
      </w:pPr>
      <w:r>
        <w:rPr>
          <w:rStyle w:val="SubtleEmphasis"/>
          <w:b/>
          <w:i w:val="false"/>
          <w:iCs w:val="false"/>
          <w:color w:val="auto"/>
        </w:rPr>
        <w:t>ORDEM DO DIA</w:t>
      </w:r>
    </w:p>
    <w:p>
      <w:pPr>
        <w:pStyle w:val="Corpodotexto"/>
        <w:spacing w:before="5" w:after="1"/>
        <w:rPr>
          <w:b/>
          <w:b/>
          <w:sz w:val="22"/>
          <w:szCs w:val="22"/>
        </w:rPr>
      </w:pPr>
      <w:r>
        <w:rPr>
          <w:b/>
          <w:sz w:val="22"/>
          <w:szCs w:val="22"/>
        </w:rPr>
      </w:r>
    </w:p>
    <w:tbl>
      <w:tblPr>
        <w:tblStyle w:val="TableNormal"/>
        <w:tblW w:w="5000" w:type="pct"/>
        <w:jc w:val="left"/>
        <w:tblInd w:w="85" w:type="dxa"/>
        <w:tblLayout w:type="fixed"/>
        <w:tblCellMar>
          <w:top w:w="0" w:type="dxa"/>
          <w:left w:w="85" w:type="dxa"/>
          <w:bottom w:w="0" w:type="dxa"/>
          <w:right w:w="85" w:type="dxa"/>
        </w:tblCellMar>
        <w:tblLook w:firstRow="1" w:noVBand="0" w:lastRow="1" w:firstColumn="1" w:lastColumn="1" w:noHBand="0" w:val="01e0"/>
      </w:tblPr>
      <w:tblGrid>
        <w:gridCol w:w="1901"/>
        <w:gridCol w:w="7168"/>
      </w:tblGrid>
      <w:tr>
        <w:trPr>
          <w:trHeight w:val="170" w:hRule="atLeast"/>
        </w:trPr>
        <w:tc>
          <w:tcPr>
            <w:tcW w:w="1901" w:type="dxa"/>
            <w:tcBorders>
              <w:top w:val="single" w:sz="6"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1</w:t>
            </w:r>
          </w:p>
        </w:tc>
        <w:tc>
          <w:tcPr>
            <w:tcW w:w="7168" w:type="dxa"/>
            <w:tcBorders>
              <w:top w:val="single" w:sz="6" w:space="0" w:color="000000"/>
              <w:bottom w:val="single" w:sz="6" w:space="0" w:color="000000"/>
            </w:tcBorders>
          </w:tcPr>
          <w:p>
            <w:pPr>
              <w:pStyle w:val="Normal"/>
              <w:widowControl w:val="false"/>
              <w:suppressAutoHyphens w:val="true"/>
              <w:spacing w:before="0" w:after="0"/>
              <w:ind w:firstLine="5"/>
              <w:jc w:val="both"/>
              <w:rPr>
                <w:rFonts w:ascii="Times New Roman" w:hAnsi="Times New Roman" w:eastAsia="Times New Roman" w:cs="Times New Roman"/>
                <w:b/>
                <w:b/>
                <w:bCs/>
                <w:color w:val="000000"/>
                <w:w w:val="99"/>
                <w:kern w:val="0"/>
                <w:sz w:val="22"/>
                <w:szCs w:val="22"/>
                <w:lang w:val="pt-BR" w:eastAsia="en-US" w:bidi="ar-SA"/>
              </w:rPr>
            </w:pPr>
            <w:r>
              <w:rPr>
                <w:rFonts w:eastAsia="Times New Roman" w:cs="Times New Roman"/>
                <w:b/>
                <w:bCs/>
                <w:color w:val="000000"/>
                <w:w w:val="99"/>
                <w:kern w:val="0"/>
                <w:sz w:val="24"/>
                <w:szCs w:val="22"/>
                <w:lang w:val="pt-BR" w:eastAsia="en-US" w:bidi="ar-SA"/>
              </w:rPr>
              <w:t>Informe: Contribuição -  C</w:t>
            </w:r>
            <w:r>
              <w:rPr>
                <w:rFonts w:eastAsia="Times New Roman" w:cs="Times New Roman"/>
                <w:b/>
                <w:bCs/>
                <w:color w:val="000000"/>
                <w:w w:val="99"/>
                <w:kern w:val="0"/>
                <w:sz w:val="22"/>
                <w:szCs w:val="22"/>
                <w:lang w:val="pt-BR" w:eastAsia="en-US" w:bidi="ar-SA"/>
              </w:rPr>
              <w:t>riação de dossiê ( CAU/BR) sobre cursos EAD - Seguiu  ofício de orientação.</w:t>
            </w:r>
          </w:p>
        </w:tc>
      </w:tr>
      <w:tr>
        <w:trPr>
          <w:trHeight w:val="170" w:hRule="atLeast"/>
        </w:trPr>
        <w:tc>
          <w:tcPr>
            <w:tcW w:w="1901" w:type="dxa"/>
            <w:tcBorders>
              <w:top w:val="single" w:sz="6"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Fonte</w:t>
            </w:r>
          </w:p>
        </w:tc>
        <w:tc>
          <w:tcPr>
            <w:tcW w:w="7168" w:type="dxa"/>
            <w:tcBorders>
              <w:top w:val="single" w:sz="6" w:space="0" w:color="000000"/>
              <w:bottom w:val="single" w:sz="4" w:space="0" w:color="000000"/>
            </w:tcBorders>
          </w:tcPr>
          <w:p>
            <w:pPr>
              <w:pStyle w:val="TableParagraph"/>
              <w:widowControl w:val="false"/>
              <w:suppressAutoHyphens w:val="true"/>
              <w:spacing w:before="0" w:after="0"/>
              <w:ind w:left="0" w:firstLine="5"/>
              <w:jc w:val="left"/>
              <w:rPr>
                <w:kern w:val="0"/>
                <w:sz w:val="22"/>
                <w:szCs w:val="22"/>
                <w:lang w:eastAsia="en-US" w:bidi="ar-SA"/>
              </w:rPr>
            </w:pPr>
            <w:r>
              <w:rPr>
                <w:kern w:val="0"/>
                <w:sz w:val="22"/>
                <w:szCs w:val="22"/>
                <w:lang w:eastAsia="en-US" w:bidi="ar-SA"/>
              </w:rPr>
              <w:t>CEF/PR</w:t>
            </w:r>
          </w:p>
        </w:tc>
      </w:tr>
      <w:tr>
        <w:trPr>
          <w:trHeight w:val="170" w:hRule="atLeast"/>
        </w:trPr>
        <w:tc>
          <w:tcPr>
            <w:tcW w:w="1901" w:type="dxa"/>
            <w:tcBorders>
              <w:top w:val="single" w:sz="4"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Relator</w:t>
            </w:r>
          </w:p>
        </w:tc>
        <w:tc>
          <w:tcPr>
            <w:tcW w:w="7168" w:type="dxa"/>
            <w:tcBorders>
              <w:top w:val="single" w:sz="4" w:space="0" w:color="000000"/>
              <w:bottom w:val="single" w:sz="4" w:space="0" w:color="000000"/>
            </w:tcBorders>
          </w:tcPr>
          <w:p>
            <w:pPr>
              <w:pStyle w:val="Normal"/>
              <w:widowControl w:val="false"/>
              <w:suppressAutoHyphens w:val="true"/>
              <w:spacing w:before="0" w:after="0"/>
              <w:ind w:left="0" w:hanging="0"/>
              <w:jc w:val="left"/>
              <w:rPr>
                <w:color w:val="000000"/>
                <w:spacing w:val="4"/>
                <w:shd w:fill="FFFFFF" w:val="clear"/>
              </w:rPr>
            </w:pPr>
            <w:r>
              <w:rPr>
                <w:rFonts w:eastAsia="Times New Roman" w:cs="Times New Roman"/>
                <w:color w:val="000000"/>
                <w:spacing w:val="4"/>
                <w:kern w:val="0"/>
                <w:sz w:val="22"/>
                <w:szCs w:val="22"/>
                <w:shd w:fill="FFFFFF" w:val="clear"/>
                <w:lang w:val="pt-BR" w:eastAsia="en-US" w:bidi="ar-SA"/>
              </w:rPr>
              <w:t>Antonio Ricardo Nunes Sardo</w:t>
            </w:r>
          </w:p>
        </w:tc>
      </w:tr>
      <w:tr>
        <w:trPr>
          <w:trHeight w:val="1752" w:hRule="atLeast"/>
        </w:trPr>
        <w:tc>
          <w:tcPr>
            <w:tcW w:w="1901" w:type="dxa"/>
            <w:tcBorders>
              <w:top w:val="single" w:sz="4"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Encaminhamento</w:t>
            </w:r>
          </w:p>
        </w:tc>
        <w:tc>
          <w:tcPr>
            <w:tcW w:w="7168" w:type="dxa"/>
            <w:tcBorders>
              <w:top w:val="single" w:sz="4" w:space="0" w:color="000000"/>
              <w:bottom w:val="single" w:sz="6" w:space="0" w:color="000000"/>
            </w:tcBorders>
          </w:tcPr>
          <w:p>
            <w:pPr>
              <w:pStyle w:val="Corpodotexto"/>
              <w:widowControl w:val="false"/>
              <w:spacing w:before="0" w:after="283"/>
              <w:jc w:val="both"/>
              <w:rPr>
                <w:rFonts w:ascii="Times New Roman" w:hAnsi="Times New Roman"/>
              </w:rPr>
            </w:pPr>
            <w:r>
              <w:rPr>
                <w:sz w:val="22"/>
                <w:szCs w:val="22"/>
              </w:rPr>
              <w:t xml:space="preserve">Deliberação n° 027/2024- CEF-CAU/BR: </w:t>
            </w:r>
            <w:r>
              <w:rPr>
                <w:sz w:val="21"/>
              </w:rPr>
              <w:t xml:space="preserve">Determina a elaboração de Dossiê ao MEC, detalhando a inviabilidade </w:t>
            </w:r>
            <w:r>
              <w:rPr>
                <w:sz w:val="21"/>
                <w:szCs w:val="22"/>
              </w:rPr>
              <w:t xml:space="preserve">da modalidade 100% EaD na graduação em Arquitetura e Urbanismo. Designar o Conselheiro Fábio Müller (IES) como relator do Dossiê a ser encaminhado ao Ministério da </w:t>
            </w:r>
            <w:r>
              <w:rPr>
                <w:sz w:val="21"/>
              </w:rPr>
              <w:t>Educação (MEC), que detalha a inviabilidade da modalidade de Ensino à Distância (EaD), em sua totalidade (100%), na graduação em Arquitetura e Urbanismo (AU); Solicitar aos CAU/UF o envio à CEF-CAU/BR, no prazo de até 30 (trinta) dias, dos seguintes documentos: 1- Relação das denúncias eventualmente recebidas pelo Conselho sobre cursos de graduação em AU ofertados na modalidade EaD; 2- Os resultados de estudos previamente elaborados no âmbito do Conselho sobre as condições de oferta dos cursos de graduação em AU viabilizados na modalidade EaD, cujas denúncias foram verificadas em diligências ou por outros meios de comprovação;</w:t>
            </w:r>
          </w:p>
        </w:tc>
      </w:tr>
    </w:tbl>
    <w:p>
      <w:pPr>
        <w:pStyle w:val="Normal"/>
        <w:rPr/>
      </w:pPr>
      <w:r>
        <w:rPr/>
      </w:r>
    </w:p>
    <w:tbl>
      <w:tblPr>
        <w:tblStyle w:val="TableNormal"/>
        <w:tblW w:w="5000" w:type="pct"/>
        <w:jc w:val="left"/>
        <w:tblInd w:w="85" w:type="dxa"/>
        <w:tblLayout w:type="fixed"/>
        <w:tblCellMar>
          <w:top w:w="0" w:type="dxa"/>
          <w:left w:w="85" w:type="dxa"/>
          <w:bottom w:w="0" w:type="dxa"/>
          <w:right w:w="85" w:type="dxa"/>
        </w:tblCellMar>
        <w:tblLook w:firstRow="1" w:noVBand="0" w:lastRow="1" w:firstColumn="1" w:lastColumn="1" w:noHBand="0" w:val="01e0"/>
      </w:tblPr>
      <w:tblGrid>
        <w:gridCol w:w="1888"/>
        <w:gridCol w:w="13"/>
        <w:gridCol w:w="7168"/>
      </w:tblGrid>
      <w:tr>
        <w:trPr>
          <w:trHeight w:val="170" w:hRule="atLeast"/>
        </w:trPr>
        <w:tc>
          <w:tcPr>
            <w:tcW w:w="1901" w:type="dxa"/>
            <w:gridSpan w:val="2"/>
            <w:tcBorders>
              <w:top w:val="single" w:sz="6"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2</w:t>
            </w:r>
          </w:p>
        </w:tc>
        <w:tc>
          <w:tcPr>
            <w:tcW w:w="7168" w:type="dxa"/>
            <w:tcBorders>
              <w:top w:val="single" w:sz="6" w:space="0" w:color="000000"/>
              <w:bottom w:val="single" w:sz="6" w:space="0" w:color="000000"/>
            </w:tcBorders>
          </w:tcPr>
          <w:p>
            <w:pPr>
              <w:pStyle w:val="Normal"/>
              <w:widowControl w:val="false"/>
              <w:suppressAutoHyphens w:val="true"/>
              <w:spacing w:before="0" w:after="0"/>
              <w:ind w:hanging="0"/>
              <w:jc w:val="both"/>
              <w:rPr>
                <w:rFonts w:ascii="Times New Roman" w:hAnsi="Times New Roman" w:eastAsia="Times New Roman" w:cs="Times New Roman"/>
                <w:b/>
                <w:b/>
                <w:bCs/>
                <w:color w:val="000000"/>
                <w:w w:val="99"/>
                <w:kern w:val="0"/>
                <w:sz w:val="24"/>
                <w:szCs w:val="24"/>
                <w:lang w:val="pt-BR" w:eastAsia="pt-BR" w:bidi="ar-SA"/>
              </w:rPr>
            </w:pPr>
            <w:r>
              <w:rPr>
                <w:rFonts w:eastAsia="Times New Roman" w:cs="Times New Roman"/>
                <w:b/>
                <w:bCs/>
                <w:color w:val="000000"/>
                <w:w w:val="99"/>
                <w:kern w:val="0"/>
                <w:sz w:val="24"/>
                <w:szCs w:val="24"/>
                <w:lang w:val="pt-BR" w:eastAsia="pt-BR" w:bidi="ar-SA"/>
              </w:rPr>
              <w:t>Informe: Solicitação de Palestra sobre BIM - UNIUV- União da Vitória.</w:t>
            </w:r>
          </w:p>
        </w:tc>
      </w:tr>
      <w:tr>
        <w:trPr>
          <w:trHeight w:val="170" w:hRule="atLeast"/>
        </w:trPr>
        <w:tc>
          <w:tcPr>
            <w:tcW w:w="1901" w:type="dxa"/>
            <w:gridSpan w:val="2"/>
            <w:tcBorders>
              <w:top w:val="single" w:sz="6"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Fonte</w:t>
            </w:r>
          </w:p>
        </w:tc>
        <w:tc>
          <w:tcPr>
            <w:tcW w:w="7168" w:type="dxa"/>
            <w:tcBorders>
              <w:top w:val="single" w:sz="6" w:space="0" w:color="000000"/>
              <w:bottom w:val="single" w:sz="4" w:space="0" w:color="000000"/>
            </w:tcBorders>
          </w:tcPr>
          <w:p>
            <w:pPr>
              <w:pStyle w:val="TableParagraph"/>
              <w:widowControl w:val="false"/>
              <w:suppressAutoHyphens w:val="true"/>
              <w:spacing w:before="0" w:after="0"/>
              <w:ind w:left="0" w:firstLine="5"/>
              <w:jc w:val="left"/>
              <w:rPr>
                <w:kern w:val="0"/>
                <w:sz w:val="22"/>
                <w:szCs w:val="22"/>
                <w:lang w:eastAsia="en-US" w:bidi="ar-SA"/>
              </w:rPr>
            </w:pPr>
            <w:r>
              <w:rPr>
                <w:kern w:val="0"/>
                <w:sz w:val="22"/>
                <w:szCs w:val="22"/>
                <w:lang w:eastAsia="en-US" w:bidi="ar-SA"/>
              </w:rPr>
              <w:t>CEF/PR</w:t>
            </w:r>
          </w:p>
        </w:tc>
      </w:tr>
      <w:tr>
        <w:trPr>
          <w:trHeight w:val="170" w:hRule="atLeast"/>
        </w:trPr>
        <w:tc>
          <w:tcPr>
            <w:tcW w:w="1901" w:type="dxa"/>
            <w:gridSpan w:val="2"/>
            <w:tcBorders>
              <w:top w:val="single" w:sz="4"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Relator</w:t>
            </w:r>
          </w:p>
        </w:tc>
        <w:tc>
          <w:tcPr>
            <w:tcW w:w="7168" w:type="dxa"/>
            <w:tcBorders>
              <w:top w:val="single" w:sz="4" w:space="0" w:color="000000"/>
              <w:bottom w:val="single" w:sz="4" w:space="0" w:color="000000"/>
            </w:tcBorders>
          </w:tcPr>
          <w:p>
            <w:pPr>
              <w:pStyle w:val="Normal"/>
              <w:widowControl w:val="false"/>
              <w:suppressAutoHyphens w:val="true"/>
              <w:spacing w:before="0" w:after="0"/>
              <w:ind w:left="0" w:hanging="0"/>
              <w:jc w:val="left"/>
              <w:rPr>
                <w:color w:val="000000"/>
                <w:spacing w:val="4"/>
                <w:shd w:fill="FFFFFF" w:val="clear"/>
              </w:rPr>
            </w:pPr>
            <w:r>
              <w:rPr>
                <w:rFonts w:eastAsia="Times New Roman" w:cs="Times New Roman"/>
                <w:color w:val="000000"/>
                <w:spacing w:val="4"/>
                <w:kern w:val="0"/>
                <w:sz w:val="22"/>
                <w:szCs w:val="22"/>
                <w:shd w:fill="FFFFFF" w:val="clear"/>
                <w:lang w:val="pt-BR" w:eastAsia="en-US" w:bidi="ar-SA"/>
              </w:rPr>
              <w:t>Antonio Ricardo Nunes Sardo</w:t>
            </w:r>
          </w:p>
        </w:tc>
      </w:tr>
      <w:tr>
        <w:trPr>
          <w:trHeight w:val="170" w:hRule="atLeast"/>
        </w:trPr>
        <w:tc>
          <w:tcPr>
            <w:tcW w:w="1888" w:type="dxa"/>
            <w:tcBorders>
              <w:top w:val="single" w:sz="4"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Encaminhamento</w:t>
            </w:r>
          </w:p>
        </w:tc>
        <w:tc>
          <w:tcPr>
            <w:tcW w:w="7181" w:type="dxa"/>
            <w:gridSpan w:val="2"/>
            <w:tcBorders>
              <w:top w:val="single" w:sz="4" w:space="0" w:color="000000"/>
              <w:bottom w:val="single" w:sz="6" w:space="0" w:color="000000"/>
            </w:tcBorders>
          </w:tcPr>
          <w:p>
            <w:pPr>
              <w:pStyle w:val="Corpodotexto"/>
              <w:widowControl w:val="false"/>
              <w:shd w:val="clear" w:color="auto" w:fill="FFFFFF" w:themeFill="background1"/>
              <w:tabs>
                <w:tab w:val="clear" w:pos="720"/>
                <w:tab w:val="left" w:pos="0" w:leader="none"/>
                <w:tab w:val="left" w:pos="284" w:leader="none"/>
                <w:tab w:val="left" w:pos="851" w:leader="none"/>
                <w:tab w:val="left" w:pos="9356" w:leader="hyphen"/>
              </w:tabs>
              <w:spacing w:lineRule="auto" w:line="252" w:before="0" w:after="160"/>
              <w:ind w:right="-1" w:hanging="0"/>
              <w:contextualSpacing/>
              <w:jc w:val="both"/>
              <w:rPr>
                <w:rFonts w:ascii="Times New Roman" w:hAnsi="Times New Roman"/>
                <w:sz w:val="22"/>
                <w:szCs w:val="22"/>
              </w:rPr>
            </w:pPr>
            <w:r>
              <w:rPr>
                <w:sz w:val="22"/>
                <w:szCs w:val="22"/>
              </w:rPr>
              <w:t>Esta solicitação foi analisada durante a reunião da CEF/PR,  e entenderam não ser possivel a indicação de um conselheiro ou profissional no momento, devido o CAU/PR, não ter institu</w:t>
            </w:r>
            <w:r>
              <w:rPr>
                <w:sz w:val="22"/>
                <w:szCs w:val="22"/>
              </w:rPr>
              <w:t>í</w:t>
            </w:r>
            <w:r>
              <w:rPr>
                <w:sz w:val="22"/>
                <w:szCs w:val="22"/>
              </w:rPr>
              <w:t>do uma comissão temporária de BIM nesta gestão. Informar o coordenador de curso da UNIUV.</w:t>
            </w:r>
          </w:p>
          <w:p>
            <w:pPr>
              <w:pStyle w:val="Corpodotexto"/>
              <w:widowControl w:val="false"/>
              <w:shd w:val="clear" w:color="auto" w:fill="FFFFFF" w:themeFill="background1"/>
              <w:tabs>
                <w:tab w:val="clear" w:pos="720"/>
                <w:tab w:val="left" w:pos="0" w:leader="none"/>
                <w:tab w:val="left" w:pos="284" w:leader="none"/>
                <w:tab w:val="left" w:pos="851" w:leader="none"/>
                <w:tab w:val="left" w:pos="9356" w:leader="hyphen"/>
              </w:tabs>
              <w:spacing w:lineRule="auto" w:line="252" w:before="0" w:after="160"/>
              <w:ind w:right="-1" w:hanging="0"/>
              <w:contextualSpacing/>
              <w:jc w:val="both"/>
              <w:rPr>
                <w:rFonts w:ascii="Times New Roman" w:hAnsi="Times New Roman"/>
                <w:sz w:val="22"/>
                <w:szCs w:val="22"/>
              </w:rPr>
            </w:pPr>
            <w:r>
              <w:rPr>
                <w:sz w:val="22"/>
                <w:szCs w:val="22"/>
              </w:rPr>
            </w:r>
          </w:p>
        </w:tc>
      </w:tr>
    </w:tbl>
    <w:p>
      <w:pPr>
        <w:pStyle w:val="Normal"/>
        <w:rPr/>
      </w:pPr>
      <w:r>
        <w:rPr/>
        <w:t xml:space="preserve"> </w:t>
      </w:r>
    </w:p>
    <w:tbl>
      <w:tblPr>
        <w:tblStyle w:val="TableNormal"/>
        <w:tblW w:w="5000" w:type="pct"/>
        <w:jc w:val="left"/>
        <w:tblInd w:w="85" w:type="dxa"/>
        <w:tblLayout w:type="fixed"/>
        <w:tblCellMar>
          <w:top w:w="0" w:type="dxa"/>
          <w:left w:w="85" w:type="dxa"/>
          <w:bottom w:w="0" w:type="dxa"/>
          <w:right w:w="85" w:type="dxa"/>
        </w:tblCellMar>
        <w:tblLook w:firstRow="1" w:noVBand="0" w:lastRow="1" w:firstColumn="1" w:lastColumn="1" w:noHBand="0" w:val="01e0"/>
      </w:tblPr>
      <w:tblGrid>
        <w:gridCol w:w="1888"/>
        <w:gridCol w:w="7181"/>
      </w:tblGrid>
      <w:tr>
        <w:trPr>
          <w:trHeight w:val="170" w:hRule="atLeast"/>
        </w:trPr>
        <w:tc>
          <w:tcPr>
            <w:tcW w:w="1888" w:type="dxa"/>
            <w:tcBorders>
              <w:top w:val="single" w:sz="6"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w w:val="99"/>
                <w:kern w:val="0"/>
                <w:sz w:val="22"/>
                <w:szCs w:val="22"/>
                <w:lang w:eastAsia="en-US" w:bidi="ar-SA"/>
              </w:rPr>
              <w:t>3</w:t>
            </w:r>
          </w:p>
        </w:tc>
        <w:tc>
          <w:tcPr>
            <w:tcW w:w="7181" w:type="dxa"/>
            <w:tcBorders>
              <w:top w:val="single" w:sz="6" w:space="0" w:color="000000"/>
              <w:bottom w:val="single" w:sz="6" w:space="0" w:color="000000"/>
            </w:tcBorders>
          </w:tcPr>
          <w:p>
            <w:pPr>
              <w:pStyle w:val="Normal"/>
              <w:widowControl w:val="false"/>
              <w:suppressAutoHyphens w:val="true"/>
              <w:spacing w:lineRule="auto" w:line="259" w:before="0" w:after="0"/>
              <w:jc w:val="both"/>
              <w:rPr>
                <w:rFonts w:ascii="Times New Roman" w:hAnsi="Times New Roman" w:eastAsia="Times New Roman" w:cs="Times New Roman"/>
                <w:b/>
                <w:b/>
                <w:bCs/>
                <w:color w:val="000000"/>
                <w:kern w:val="0"/>
                <w:sz w:val="22"/>
                <w:szCs w:val="22"/>
                <w:lang w:val="pt-BR" w:eastAsia="en-US" w:bidi="ar-SA"/>
              </w:rPr>
            </w:pPr>
            <w:r>
              <w:rPr>
                <w:rFonts w:eastAsia="Times New Roman" w:cs="Times New Roman"/>
                <w:b/>
                <w:bCs/>
                <w:color w:val="000000"/>
                <w:kern w:val="0"/>
                <w:sz w:val="22"/>
                <w:szCs w:val="22"/>
                <w:lang w:val="pt-BR" w:eastAsia="en-US" w:bidi="ar-SA"/>
              </w:rPr>
              <w:t>Reprogramação orçamentária da CEF/PR -2024 .</w:t>
            </w:r>
          </w:p>
        </w:tc>
      </w:tr>
      <w:tr>
        <w:trPr>
          <w:trHeight w:val="170" w:hRule="atLeast"/>
        </w:trPr>
        <w:tc>
          <w:tcPr>
            <w:tcW w:w="1888" w:type="dxa"/>
            <w:tcBorders>
              <w:top w:val="single" w:sz="6"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Fonte</w:t>
            </w:r>
          </w:p>
        </w:tc>
        <w:tc>
          <w:tcPr>
            <w:tcW w:w="7181" w:type="dxa"/>
            <w:tcBorders>
              <w:top w:val="single" w:sz="6" w:space="0" w:color="000000"/>
              <w:bottom w:val="single" w:sz="4" w:space="0" w:color="000000"/>
            </w:tcBorders>
          </w:tcPr>
          <w:p>
            <w:pPr>
              <w:pStyle w:val="TableParagraph"/>
              <w:widowControl w:val="false"/>
              <w:suppressAutoHyphens w:val="true"/>
              <w:spacing w:before="0" w:after="0"/>
              <w:ind w:left="0" w:hanging="0"/>
              <w:jc w:val="left"/>
              <w:rPr>
                <w:rFonts w:ascii="Times New Roman" w:hAnsi="Times New Roman" w:eastAsia="Times New Roman" w:cs="Times New Roman"/>
                <w:color w:val="000000"/>
                <w:kern w:val="0"/>
                <w:sz w:val="22"/>
                <w:szCs w:val="22"/>
                <w:lang w:val="pt-BR" w:eastAsia="en-US" w:bidi="ar-SA"/>
              </w:rPr>
            </w:pPr>
            <w:r>
              <w:rPr>
                <w:rFonts w:eastAsia="Times New Roman" w:cs="Times New Roman"/>
                <w:color w:val="000000"/>
                <w:kern w:val="0"/>
                <w:sz w:val="22"/>
                <w:szCs w:val="22"/>
                <w:lang w:val="pt-BR" w:eastAsia="en-US" w:bidi="ar-SA"/>
              </w:rPr>
              <w:t>CEF/PR</w:t>
            </w:r>
          </w:p>
        </w:tc>
      </w:tr>
      <w:tr>
        <w:trPr>
          <w:trHeight w:val="170" w:hRule="atLeast"/>
        </w:trPr>
        <w:tc>
          <w:tcPr>
            <w:tcW w:w="1888" w:type="dxa"/>
            <w:tcBorders>
              <w:top w:val="single" w:sz="4"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Relator</w:t>
            </w:r>
          </w:p>
        </w:tc>
        <w:tc>
          <w:tcPr>
            <w:tcW w:w="7181" w:type="dxa"/>
            <w:tcBorders>
              <w:top w:val="single" w:sz="4" w:space="0" w:color="000000"/>
              <w:bottom w:val="single" w:sz="4" w:space="0" w:color="000000"/>
            </w:tcBorders>
            <w:vAlign w:val="bottom"/>
          </w:tcPr>
          <w:p>
            <w:pPr>
              <w:pStyle w:val="Normal"/>
              <w:widowControl w:val="false"/>
              <w:suppressAutoHyphens w:val="true"/>
              <w:spacing w:before="0" w:after="0"/>
              <w:ind w:left="0" w:hanging="0"/>
              <w:jc w:val="left"/>
              <w:rPr>
                <w:rFonts w:ascii="Times New Roman" w:hAnsi="Times New Roman"/>
                <w:color w:val="000000"/>
                <w:spacing w:val="4"/>
                <w:sz w:val="22"/>
                <w:szCs w:val="22"/>
                <w:shd w:fill="FFFFFF" w:val="clear"/>
              </w:rPr>
            </w:pPr>
            <w:r>
              <w:rPr>
                <w:rFonts w:eastAsia="Times New Roman" w:cs="Times New Roman"/>
                <w:color w:val="000000"/>
                <w:spacing w:val="4"/>
                <w:kern w:val="0"/>
                <w:sz w:val="22"/>
                <w:szCs w:val="22"/>
                <w:shd w:fill="FFFFFF" w:val="clear"/>
                <w:lang w:val="pt-BR" w:eastAsia="en-US" w:bidi="ar-SA"/>
              </w:rPr>
              <w:t>Antonio Ricardo Nunes Sardo</w:t>
            </w:r>
          </w:p>
        </w:tc>
      </w:tr>
      <w:tr>
        <w:trPr>
          <w:trHeight w:val="1331" w:hRule="atLeast"/>
        </w:trPr>
        <w:tc>
          <w:tcPr>
            <w:tcW w:w="1888" w:type="dxa"/>
            <w:tcBorders>
              <w:top w:val="single" w:sz="4"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Encaminhamento</w:t>
            </w:r>
          </w:p>
        </w:tc>
        <w:tc>
          <w:tcPr>
            <w:tcW w:w="7181" w:type="dxa"/>
            <w:tcBorders>
              <w:top w:val="single" w:sz="4" w:space="0" w:color="000000"/>
              <w:bottom w:val="single" w:sz="6" w:space="0" w:color="000000"/>
            </w:tcBorders>
          </w:tcPr>
          <w:p>
            <w:pPr>
              <w:pStyle w:val="Normal"/>
              <w:widowControl w:val="false"/>
              <w:suppressAutoHyphens w:val="true"/>
              <w:spacing w:lineRule="auto" w:line="259" w:before="0" w:after="0"/>
              <w:jc w:val="both"/>
              <w:rPr>
                <w:rFonts w:ascii="Times New Roman" w:hAnsi="Times New Roman"/>
                <w:b w:val="false"/>
                <w:b w:val="false"/>
                <w:bCs w:val="false"/>
                <w:color w:val="000000"/>
                <w:sz w:val="22"/>
                <w:szCs w:val="22"/>
              </w:rPr>
            </w:pPr>
            <w:r>
              <w:rPr>
                <w:b w:val="false"/>
                <w:bCs w:val="false"/>
                <w:color w:val="000000"/>
                <w:sz w:val="22"/>
                <w:szCs w:val="22"/>
              </w:rPr>
              <w:t>Em 26/06/2027 a CEF/PR e demais comissões recebeu um e-mail do gerente financeiro onde relata que não possuem condições de efetuar todos os lançamentos contábeis para atender os prazos e cronograma do CAU/BR. Sendo que as contabilizações das despesas estão em andamento e aguardando reforço de pessoal na equipe contábil, portanto, neste momento não será possível realizarmos a reprogramação orçamentária ordinária, porém, futuramente poderá ser feita uma reprogramação orçamentária extraordinária, desde que atendido os requisitos do CAU/BR. A CEF/PR, mesmo com esta dificuldade apresentada pelo setor de planejamento e financeiro, realizou a reprogramação solicitada anteriormente para se antecipar.</w:t>
            </w:r>
          </w:p>
          <w:p>
            <w:pPr>
              <w:pStyle w:val="Normal"/>
              <w:widowControl w:val="false"/>
              <w:spacing w:before="0" w:after="0"/>
              <w:ind w:left="0" w:right="0" w:hanging="0"/>
              <w:jc w:val="both"/>
              <w:rPr>
                <w:rFonts w:ascii="Times New Roman" w:hAnsi="Times New Roman"/>
                <w:b w:val="false"/>
                <w:b w:val="false"/>
                <w:bCs w:val="false"/>
                <w:color w:val="000000"/>
                <w:sz w:val="22"/>
                <w:szCs w:val="22"/>
              </w:rPr>
            </w:pPr>
            <w:r>
              <w:rPr>
                <w:b w:val="false"/>
                <w:bCs w:val="false"/>
                <w:color w:val="000000"/>
                <w:sz w:val="22"/>
                <w:szCs w:val="22"/>
              </w:rPr>
            </w:r>
          </w:p>
        </w:tc>
      </w:tr>
    </w:tbl>
    <w:p>
      <w:pPr>
        <w:pStyle w:val="Corpodotexto"/>
        <w:spacing w:before="120" w:after="120"/>
        <w:ind w:right="6" w:hanging="0"/>
        <w:jc w:val="center"/>
        <w:rPr>
          <w:sz w:val="22"/>
          <w:szCs w:val="22"/>
        </w:rPr>
      </w:pPr>
      <w:r>
        <w:rPr>
          <w:sz w:val="22"/>
          <w:szCs w:val="22"/>
        </w:rPr>
      </w:r>
    </w:p>
    <w:tbl>
      <w:tblPr>
        <w:tblStyle w:val="TableNormal"/>
        <w:tblW w:w="5000" w:type="pct"/>
        <w:jc w:val="left"/>
        <w:tblInd w:w="85" w:type="dxa"/>
        <w:tblLayout w:type="fixed"/>
        <w:tblCellMar>
          <w:top w:w="0" w:type="dxa"/>
          <w:left w:w="85" w:type="dxa"/>
          <w:bottom w:w="0" w:type="dxa"/>
          <w:right w:w="85" w:type="dxa"/>
        </w:tblCellMar>
        <w:tblLook w:firstRow="1" w:noVBand="0" w:lastRow="1" w:firstColumn="1" w:lastColumn="1" w:noHBand="0" w:val="01e0"/>
      </w:tblPr>
      <w:tblGrid>
        <w:gridCol w:w="1888"/>
        <w:gridCol w:w="7181"/>
      </w:tblGrid>
      <w:tr>
        <w:trPr>
          <w:trHeight w:val="170" w:hRule="atLeast"/>
        </w:trPr>
        <w:tc>
          <w:tcPr>
            <w:tcW w:w="1888" w:type="dxa"/>
            <w:tcBorders>
              <w:top w:val="single" w:sz="6"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w w:val="99"/>
                <w:kern w:val="0"/>
                <w:sz w:val="22"/>
                <w:szCs w:val="22"/>
                <w:lang w:eastAsia="en-US" w:bidi="ar-SA"/>
              </w:rPr>
              <w:t>4</w:t>
            </w:r>
          </w:p>
        </w:tc>
        <w:tc>
          <w:tcPr>
            <w:tcW w:w="7181" w:type="dxa"/>
            <w:tcBorders>
              <w:top w:val="single" w:sz="6" w:space="0" w:color="000000"/>
              <w:bottom w:val="single" w:sz="6" w:space="0" w:color="000000"/>
            </w:tcBorders>
          </w:tcPr>
          <w:p>
            <w:pPr>
              <w:pStyle w:val="Normal"/>
              <w:widowControl w:val="false"/>
              <w:suppressAutoHyphens w:val="true"/>
              <w:spacing w:lineRule="auto" w:line="259" w:before="0" w:after="0"/>
              <w:jc w:val="both"/>
              <w:rPr>
                <w:rFonts w:ascii="Times New Roman" w:hAnsi="Times New Roman" w:eastAsia="Times New Roman" w:cs="Times New Roman"/>
                <w:b/>
                <w:b/>
                <w:bCs/>
                <w:color w:val="000000"/>
                <w:kern w:val="0"/>
                <w:sz w:val="24"/>
                <w:szCs w:val="24"/>
                <w:lang w:val="pt-BR" w:eastAsia="en-US" w:bidi="ar-SA"/>
              </w:rPr>
            </w:pPr>
            <w:r>
              <w:rPr>
                <w:rFonts w:eastAsia="Times New Roman" w:cs="Times New Roman"/>
                <w:b/>
                <w:bCs/>
                <w:color w:val="000000"/>
                <w:kern w:val="0"/>
                <w:sz w:val="24"/>
                <w:szCs w:val="24"/>
                <w:lang w:val="pt-BR" w:eastAsia="en-US" w:bidi="ar-SA"/>
              </w:rPr>
              <w:t>Programação: Encontro de Coordenadores de cursos de Arquitetura e Urbanismo do Paraná.</w:t>
            </w:r>
          </w:p>
        </w:tc>
      </w:tr>
      <w:tr>
        <w:trPr>
          <w:trHeight w:val="170" w:hRule="atLeast"/>
        </w:trPr>
        <w:tc>
          <w:tcPr>
            <w:tcW w:w="1888" w:type="dxa"/>
            <w:tcBorders>
              <w:top w:val="single" w:sz="6"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Fonte</w:t>
            </w:r>
          </w:p>
        </w:tc>
        <w:tc>
          <w:tcPr>
            <w:tcW w:w="7181" w:type="dxa"/>
            <w:tcBorders>
              <w:top w:val="single" w:sz="6" w:space="0" w:color="000000"/>
              <w:bottom w:val="single" w:sz="4" w:space="0" w:color="000000"/>
            </w:tcBorders>
          </w:tcPr>
          <w:p>
            <w:pPr>
              <w:pStyle w:val="TableParagraph"/>
              <w:widowControl w:val="false"/>
              <w:suppressAutoHyphens w:val="true"/>
              <w:spacing w:before="0" w:after="0"/>
              <w:ind w:left="0" w:hanging="0"/>
              <w:jc w:val="left"/>
              <w:rPr>
                <w:rFonts w:ascii="Times New Roman" w:hAnsi="Times New Roman" w:eastAsia="Times New Roman" w:cs="Times New Roman"/>
                <w:color w:val="000000"/>
                <w:kern w:val="0"/>
                <w:sz w:val="22"/>
                <w:szCs w:val="22"/>
                <w:lang w:val="pt-BR" w:eastAsia="en-US" w:bidi="ar-SA"/>
              </w:rPr>
            </w:pPr>
            <w:r>
              <w:rPr>
                <w:rFonts w:eastAsia="Times New Roman" w:cs="Times New Roman"/>
                <w:color w:val="000000"/>
                <w:kern w:val="0"/>
                <w:sz w:val="22"/>
                <w:szCs w:val="22"/>
                <w:lang w:val="pt-BR" w:eastAsia="en-US" w:bidi="ar-SA"/>
              </w:rPr>
              <w:t>CEF/PR</w:t>
            </w:r>
          </w:p>
        </w:tc>
      </w:tr>
      <w:tr>
        <w:trPr>
          <w:trHeight w:val="170" w:hRule="atLeast"/>
        </w:trPr>
        <w:tc>
          <w:tcPr>
            <w:tcW w:w="1888" w:type="dxa"/>
            <w:tcBorders>
              <w:top w:val="single" w:sz="4"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Relator</w:t>
            </w:r>
          </w:p>
        </w:tc>
        <w:tc>
          <w:tcPr>
            <w:tcW w:w="7181" w:type="dxa"/>
            <w:tcBorders>
              <w:top w:val="single" w:sz="4" w:space="0" w:color="000000"/>
              <w:bottom w:val="single" w:sz="4" w:space="0" w:color="000000"/>
            </w:tcBorders>
            <w:vAlign w:val="bottom"/>
          </w:tcPr>
          <w:p>
            <w:pPr>
              <w:pStyle w:val="Normal"/>
              <w:widowControl w:val="false"/>
              <w:suppressAutoHyphens w:val="true"/>
              <w:spacing w:before="0" w:after="0"/>
              <w:ind w:left="0" w:hanging="0"/>
              <w:jc w:val="left"/>
              <w:rPr>
                <w:rFonts w:ascii="Times New Roman" w:hAnsi="Times New Roman"/>
                <w:color w:val="000000"/>
                <w:spacing w:val="4"/>
                <w:sz w:val="22"/>
                <w:szCs w:val="22"/>
                <w:shd w:fill="FFFFFF" w:val="clear"/>
              </w:rPr>
            </w:pPr>
            <w:r>
              <w:rPr>
                <w:rFonts w:eastAsia="Times New Roman" w:cs="Times New Roman"/>
                <w:color w:val="000000"/>
                <w:spacing w:val="4"/>
                <w:kern w:val="0"/>
                <w:sz w:val="22"/>
                <w:szCs w:val="22"/>
                <w:shd w:fill="FFFFFF" w:val="clear"/>
                <w:lang w:val="pt-BR" w:eastAsia="en-US" w:bidi="ar-SA"/>
              </w:rPr>
              <w:t>Antonio Ricardo Nunes Sardo</w:t>
            </w:r>
          </w:p>
        </w:tc>
      </w:tr>
      <w:tr>
        <w:trPr>
          <w:trHeight w:val="1331" w:hRule="atLeast"/>
        </w:trPr>
        <w:tc>
          <w:tcPr>
            <w:tcW w:w="1888" w:type="dxa"/>
            <w:tcBorders>
              <w:top w:val="single" w:sz="4"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Encaminhamento</w:t>
            </w:r>
          </w:p>
        </w:tc>
        <w:tc>
          <w:tcPr>
            <w:tcW w:w="7181" w:type="dxa"/>
            <w:tcBorders>
              <w:top w:val="single" w:sz="4" w:space="0" w:color="000000"/>
              <w:bottom w:val="single" w:sz="6" w:space="0" w:color="000000"/>
            </w:tcBorders>
            <w:shd w:fill="FFFFFF" w:val="clear"/>
          </w:tcPr>
          <w:p>
            <w:pPr>
              <w:pStyle w:val="Normal"/>
              <w:widowControl w:val="false"/>
              <w:numPr>
                <w:ilvl w:val="0"/>
                <w:numId w:val="0"/>
              </w:numPr>
              <w:spacing w:before="0" w:after="0"/>
              <w:ind w:left="0" w:hanging="0"/>
              <w:jc w:val="both"/>
              <w:rPr>
                <w:sz w:val="22"/>
                <w:szCs w:val="22"/>
              </w:rPr>
            </w:pPr>
            <w:r>
              <w:rPr>
                <w:sz w:val="22"/>
                <w:szCs w:val="22"/>
              </w:rPr>
              <w:t xml:space="preserve">A CEF/PR, continuou a organização do </w:t>
            </w:r>
            <w:r>
              <w:rPr>
                <w:sz w:val="22"/>
                <w:szCs w:val="22"/>
                <w:u w:val="single"/>
              </w:rPr>
              <w:t>X Encontro de Coordenadores de Curso de Arquitetura e Urbanismo do Paraná</w:t>
            </w:r>
            <w:r>
              <w:rPr>
                <w:sz w:val="22"/>
                <w:szCs w:val="22"/>
              </w:rPr>
              <w:t xml:space="preserve">, já deliberado em reunião anterior, </w:t>
            </w:r>
            <w:r>
              <w:rPr>
                <w:rFonts w:eastAsia="Cambria" w:cs="Calibri"/>
                <w:color w:val="000000"/>
                <w:kern w:val="0"/>
                <w:sz w:val="22"/>
                <w:szCs w:val="22"/>
                <w:lang w:val="en-US" w:eastAsia="en-US" w:bidi="ar-SA"/>
              </w:rPr>
              <w:t>com intenção de</w:t>
            </w:r>
            <w:r>
              <w:rPr>
                <w:sz w:val="22"/>
                <w:szCs w:val="22"/>
              </w:rPr>
              <w:t xml:space="preserve"> continuar  em dois dias de evento ( sexta feira e sábado pela manhã), a definir os dia</w:t>
            </w:r>
            <w:r>
              <w:rPr>
                <w:sz w:val="22"/>
                <w:szCs w:val="22"/>
              </w:rPr>
              <w:t>s</w:t>
            </w:r>
            <w:r>
              <w:rPr>
                <w:sz w:val="22"/>
                <w:szCs w:val="22"/>
              </w:rPr>
              <w:t xml:space="preserve"> 11/10 ou 18/10/24, a depender da confirmação do local que a aguardamos ainda o retorno do responsável, com auxílio do gerente de comunicação, Alisson;  Á definir, Capela Santa Maria ou Memorial de Curitiba. O evento será realizado em formato presencial em Curitiba e possivelmente um  coffee-break incluído.</w:t>
            </w:r>
          </w:p>
          <w:p>
            <w:pPr>
              <w:pStyle w:val="Default"/>
              <w:widowControl w:val="false"/>
              <w:numPr>
                <w:ilvl w:val="0"/>
                <w:numId w:val="0"/>
              </w:numPr>
              <w:spacing w:before="0" w:after="0"/>
              <w:ind w:left="0" w:hanging="0"/>
              <w:jc w:val="both"/>
              <w:rPr>
                <w:sz w:val="22"/>
                <w:szCs w:val="22"/>
              </w:rPr>
            </w:pPr>
            <w:r>
              <w:rPr>
                <w:sz w:val="22"/>
                <w:szCs w:val="22"/>
              </w:rPr>
              <w:t xml:space="preserve">Há  previsão de convite de no máximo  2 (dois) palestrantes, cujos custos de transporte aéreo e hospedagem serão pagos pela CEF-CAU/PR, que virão de outro estado/Páis. A CEF/PR, através do  Cons. Leonardo que  tentará contato com a Conselheira Cláudia Sales que ainda não foi possível contato, para uma palestra, assim como o coordenador Cons. Sardo, irá fazer contato com outro arquiteto </w:t>
            </w:r>
            <w:r>
              <w:rPr>
                <w:rFonts w:eastAsia="Calibri" w:cs=""/>
                <w:color w:val="000000"/>
                <w:kern w:val="0"/>
                <w:sz w:val="22"/>
                <w:szCs w:val="22"/>
                <w:lang w:val="en-US" w:eastAsia="en-US" w:bidi="ar-SA"/>
              </w:rPr>
              <w:t>de nacionalidade estrangeira para palestrar</w:t>
            </w:r>
            <w:r>
              <w:rPr>
                <w:sz w:val="22"/>
                <w:szCs w:val="22"/>
              </w:rPr>
              <w:t xml:space="preserve">. A CEF-CAU/PR irá arcar  com as despesas do transporte somente rodoviário e estadia dos coordenadores de curso ou professores representantes do interior, com previsão de  no máximo </w:t>
            </w:r>
            <w:r>
              <w:rPr>
                <w:rFonts w:eastAsia="Cambria" w:cs="Calibri"/>
                <w:color w:val="000000"/>
                <w:kern w:val="0"/>
                <w:sz w:val="22"/>
                <w:szCs w:val="22"/>
                <w:lang w:val="en-US" w:eastAsia="en-US" w:bidi="ar-SA"/>
              </w:rPr>
              <w:t>50</w:t>
            </w:r>
            <w:r>
              <w:rPr>
                <w:sz w:val="22"/>
                <w:szCs w:val="22"/>
              </w:rPr>
              <w:t xml:space="preserve"> participantes contando com os coordenadores da capial e região metropolitana, e mais os cinco alunos premiados no concurso do TFG e seus orientadores, observamos que um aluno premiado é de Curitiba, totalizando seis ganhadores. O valor da </w:t>
            </w:r>
            <w:r>
              <w:rPr>
                <w:b/>
                <w:bCs/>
                <w:sz w:val="22"/>
                <w:szCs w:val="22"/>
                <w:u w:val="single"/>
              </w:rPr>
              <w:t>ajuda de custo,</w:t>
            </w:r>
            <w:r>
              <w:rPr>
                <w:sz w:val="22"/>
                <w:szCs w:val="22"/>
              </w:rPr>
              <w:t xml:space="preserve"> será definido com o setor financeiro, com a devida ciência do presidente do CAU/PR, conforme já organizado nos anos anteriores e  incluido na previsão orçamentária de 2024 da CEF/PR. </w:t>
            </w:r>
            <w:r>
              <w:rPr>
                <w:rFonts w:eastAsia="Calibri" w:cs=""/>
                <w:color w:val="000000"/>
                <w:kern w:val="0"/>
                <w:sz w:val="22"/>
                <w:szCs w:val="22"/>
                <w:lang w:val="en-US" w:eastAsia="en-US" w:bidi="ar-SA"/>
              </w:rPr>
              <w:t>Os p</w:t>
            </w:r>
            <w:r>
              <w:rPr>
                <w:sz w:val="22"/>
                <w:szCs w:val="22"/>
              </w:rPr>
              <w:t>rocedimentos para a criação do convite a ser encaminhado por e-mail, aos participantes e palestrantes, serão definidos em reunião da CEF-CAU/PR, a ser realizada entre os meses de  julho e agosto de 2024, com a comunicação do CAU/PR, e posteriormente com o gabinete responsável pela compra de passagens e questões administrativas do CAU/PR.</w:t>
            </w:r>
          </w:p>
          <w:p>
            <w:pPr>
              <w:pStyle w:val="Default"/>
              <w:widowControl w:val="false"/>
              <w:spacing w:before="0" w:after="0"/>
              <w:ind w:left="0" w:hanging="0"/>
              <w:jc w:val="both"/>
              <w:rPr>
                <w:sz w:val="22"/>
                <w:szCs w:val="22"/>
              </w:rPr>
            </w:pPr>
            <w:r>
              <w:rPr>
                <w:sz w:val="22"/>
                <w:szCs w:val="22"/>
              </w:rPr>
              <w:t>Reiteramos que nesta mesma data do Encontro de Coordenadores, serão premiados os seis alunos ganhadores do prêmio TFG-CAU/PR.</w:t>
            </w:r>
          </w:p>
          <w:p>
            <w:pPr>
              <w:pStyle w:val="Default"/>
              <w:widowControl w:val="false"/>
              <w:rPr>
                <w:sz w:val="22"/>
                <w:szCs w:val="22"/>
              </w:rPr>
            </w:pPr>
            <w:r>
              <w:rPr>
                <w:sz w:val="22"/>
                <w:szCs w:val="22"/>
              </w:rPr>
              <w:t xml:space="preserve">A CPFi-CAU/PR e presidencia já fotram informadas, </w:t>
            </w:r>
            <w:r>
              <w:rPr>
                <w:sz w:val="24"/>
                <w:szCs w:val="24"/>
              </w:rPr>
              <w:t>sobre a disponibilidade orçamentária para realização deste evento.</w:t>
            </w:r>
          </w:p>
          <w:p>
            <w:pPr>
              <w:pStyle w:val="Default"/>
              <w:widowControl w:val="false"/>
              <w:jc w:val="both"/>
              <w:rPr>
                <w:rFonts w:ascii="Times New Roman" w:hAnsi="Times New Roman"/>
                <w:sz w:val="24"/>
                <w:szCs w:val="24"/>
              </w:rPr>
            </w:pPr>
            <w:r>
              <w:rPr>
                <w:sz w:val="24"/>
                <w:szCs w:val="24"/>
              </w:rPr>
            </w:r>
          </w:p>
        </w:tc>
      </w:tr>
      <w:tr>
        <w:trPr>
          <w:trHeight w:val="170" w:hRule="atLeast"/>
        </w:trPr>
        <w:tc>
          <w:tcPr>
            <w:tcW w:w="1888" w:type="dxa"/>
            <w:tcBorders>
              <w:top w:val="single" w:sz="6"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w w:val="99"/>
                <w:kern w:val="0"/>
                <w:sz w:val="22"/>
                <w:szCs w:val="22"/>
                <w:lang w:eastAsia="en-US" w:bidi="ar-SA"/>
              </w:rPr>
              <w:t>5</w:t>
            </w:r>
          </w:p>
        </w:tc>
        <w:tc>
          <w:tcPr>
            <w:tcW w:w="7181" w:type="dxa"/>
            <w:tcBorders>
              <w:top w:val="single" w:sz="6" w:space="0" w:color="000000"/>
              <w:bottom w:val="single" w:sz="6" w:space="0" w:color="000000"/>
            </w:tcBorders>
          </w:tcPr>
          <w:p>
            <w:pPr>
              <w:pStyle w:val="TableParagraph"/>
              <w:widowControl w:val="false"/>
              <w:suppressAutoHyphens w:val="true"/>
              <w:spacing w:before="0" w:after="0"/>
              <w:ind w:left="0" w:hanging="0"/>
              <w:jc w:val="left"/>
              <w:rPr>
                <w:rFonts w:ascii="Times New Roman" w:hAnsi="Times New Roman" w:eastAsia="Times New Roman" w:cs="Times New Roman"/>
                <w:b/>
                <w:b/>
                <w:color w:val="000000"/>
                <w:w w:val="99"/>
                <w:kern w:val="0"/>
                <w:sz w:val="24"/>
                <w:szCs w:val="24"/>
                <w:lang w:val="pt-BR" w:eastAsia="en-US" w:bidi="ar-SA"/>
              </w:rPr>
            </w:pPr>
            <w:r>
              <w:rPr>
                <w:rFonts w:eastAsia="Times New Roman" w:cs="Times New Roman"/>
                <w:b/>
                <w:color w:val="000000"/>
                <w:w w:val="99"/>
                <w:kern w:val="0"/>
                <w:sz w:val="24"/>
                <w:szCs w:val="24"/>
                <w:lang w:val="pt-BR" w:eastAsia="en-US" w:bidi="ar-SA"/>
              </w:rPr>
              <w:t>Visita a UNINTER – Curitiba/Pr. Curso híbrido</w:t>
            </w:r>
          </w:p>
        </w:tc>
      </w:tr>
      <w:tr>
        <w:trPr>
          <w:trHeight w:val="170" w:hRule="atLeast"/>
        </w:trPr>
        <w:tc>
          <w:tcPr>
            <w:tcW w:w="1888" w:type="dxa"/>
            <w:tcBorders>
              <w:top w:val="single" w:sz="6"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Fonte</w:t>
            </w:r>
          </w:p>
        </w:tc>
        <w:tc>
          <w:tcPr>
            <w:tcW w:w="7181" w:type="dxa"/>
            <w:tcBorders>
              <w:top w:val="single" w:sz="6" w:space="0" w:color="000000"/>
              <w:bottom w:val="single" w:sz="4" w:space="0" w:color="000000"/>
            </w:tcBorders>
          </w:tcPr>
          <w:p>
            <w:pPr>
              <w:pStyle w:val="TableParagraph"/>
              <w:widowControl w:val="false"/>
              <w:suppressAutoHyphens w:val="true"/>
              <w:spacing w:before="0" w:after="0"/>
              <w:ind w:left="0" w:hanging="0"/>
              <w:jc w:val="left"/>
              <w:rPr>
                <w:rFonts w:ascii="Times New Roman" w:hAnsi="Times New Roman" w:eastAsia="Times New Roman" w:cs="Times New Roman"/>
                <w:b/>
                <w:b/>
                <w:color w:val="auto"/>
                <w:kern w:val="0"/>
                <w:sz w:val="22"/>
                <w:szCs w:val="22"/>
                <w:lang w:val="pt-BR" w:eastAsia="en-US" w:bidi="ar-SA"/>
              </w:rPr>
            </w:pPr>
            <w:r>
              <w:rPr>
                <w:rFonts w:eastAsia="Times New Roman" w:cs="Times New Roman"/>
                <w:b/>
                <w:color w:val="auto"/>
                <w:kern w:val="0"/>
                <w:sz w:val="22"/>
                <w:szCs w:val="22"/>
                <w:lang w:val="pt-BR" w:eastAsia="en-US" w:bidi="ar-SA"/>
              </w:rPr>
              <w:t>CEF/PR</w:t>
            </w:r>
          </w:p>
        </w:tc>
      </w:tr>
      <w:tr>
        <w:trPr>
          <w:trHeight w:val="170" w:hRule="atLeast"/>
        </w:trPr>
        <w:tc>
          <w:tcPr>
            <w:tcW w:w="1888" w:type="dxa"/>
            <w:tcBorders>
              <w:top w:val="single" w:sz="4"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Relator</w:t>
            </w:r>
          </w:p>
        </w:tc>
        <w:tc>
          <w:tcPr>
            <w:tcW w:w="7181" w:type="dxa"/>
            <w:tcBorders>
              <w:top w:val="single" w:sz="4" w:space="0" w:color="000000"/>
              <w:bottom w:val="single" w:sz="4" w:space="0" w:color="000000"/>
            </w:tcBorders>
            <w:vAlign w:val="bottom"/>
          </w:tcPr>
          <w:p>
            <w:pPr>
              <w:pStyle w:val="Normal"/>
              <w:widowControl w:val="false"/>
              <w:suppressAutoHyphens w:val="true"/>
              <w:spacing w:before="0" w:after="0"/>
              <w:ind w:left="0" w:hanging="0"/>
              <w:jc w:val="left"/>
              <w:rPr>
                <w:rFonts w:ascii="Times New Roman" w:hAnsi="Times New Roman"/>
                <w:b w:val="false"/>
                <w:b w:val="false"/>
                <w:bCs w:val="false"/>
                <w:color w:val="000000"/>
                <w:spacing w:val="4"/>
                <w:sz w:val="22"/>
                <w:szCs w:val="22"/>
                <w:shd w:fill="FFFFFF" w:val="clear"/>
              </w:rPr>
            </w:pPr>
            <w:r>
              <w:rPr>
                <w:rFonts w:eastAsia="Times New Roman" w:cs="Times New Roman"/>
                <w:b w:val="false"/>
                <w:bCs w:val="false"/>
                <w:color w:val="000000"/>
                <w:spacing w:val="4"/>
                <w:kern w:val="0"/>
                <w:sz w:val="22"/>
                <w:szCs w:val="22"/>
                <w:shd w:fill="FFFFFF" w:val="clear"/>
                <w:lang w:val="pt-BR" w:eastAsia="en-US" w:bidi="ar-SA"/>
              </w:rPr>
              <w:t>Antonio Ricardo Nunes Sardo</w:t>
            </w:r>
          </w:p>
        </w:tc>
      </w:tr>
      <w:tr>
        <w:trPr>
          <w:trHeight w:val="1331" w:hRule="atLeast"/>
        </w:trPr>
        <w:tc>
          <w:tcPr>
            <w:tcW w:w="1888" w:type="dxa"/>
            <w:tcBorders>
              <w:top w:val="single" w:sz="4"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Encaminhamento</w:t>
            </w:r>
          </w:p>
        </w:tc>
        <w:tc>
          <w:tcPr>
            <w:tcW w:w="7181" w:type="dxa"/>
            <w:tcBorders>
              <w:top w:val="single" w:sz="4" w:space="0" w:color="000000"/>
              <w:bottom w:val="single" w:sz="6" w:space="0" w:color="000000"/>
            </w:tcBorders>
          </w:tcPr>
          <w:p>
            <w:pPr>
              <w:pStyle w:val="Normal"/>
              <w:widowControl w:val="false"/>
              <w:suppressAutoHyphens w:val="true"/>
              <w:spacing w:before="0" w:after="0"/>
              <w:ind w:left="0" w:hanging="0"/>
              <w:jc w:val="both"/>
              <w:rPr>
                <w:kern w:val="0"/>
                <w:sz w:val="22"/>
                <w:szCs w:val="22"/>
                <w:lang w:eastAsia="en-US" w:bidi="ar-SA"/>
              </w:rPr>
            </w:pPr>
            <w:r>
              <w:rPr>
                <w:kern w:val="0"/>
                <w:sz w:val="22"/>
                <w:szCs w:val="22"/>
                <w:lang w:eastAsia="en-US" w:bidi="ar-SA"/>
              </w:rPr>
              <w:t>A CEF/PR, tentará se organizar para realizar esta visita o mais breve possível, devido a maioria dos conselheiros ser de fora de Curitiba.</w:t>
            </w:r>
          </w:p>
          <w:p>
            <w:pPr>
              <w:pStyle w:val="Normal"/>
              <w:widowControl w:val="false"/>
              <w:suppressAutoHyphens w:val="true"/>
              <w:spacing w:before="0" w:after="0"/>
              <w:ind w:left="0" w:hanging="0"/>
              <w:jc w:val="both"/>
              <w:rPr>
                <w:kern w:val="0"/>
                <w:sz w:val="22"/>
                <w:szCs w:val="22"/>
                <w:lang w:eastAsia="en-US" w:bidi="ar-SA"/>
              </w:rPr>
            </w:pPr>
            <w:r>
              <w:rPr>
                <w:kern w:val="0"/>
                <w:sz w:val="22"/>
                <w:szCs w:val="22"/>
                <w:lang w:eastAsia="en-US" w:bidi="ar-SA"/>
              </w:rPr>
            </w:r>
          </w:p>
        </w:tc>
      </w:tr>
    </w:tbl>
    <w:p>
      <w:pPr>
        <w:pStyle w:val="Corpodotexto"/>
        <w:spacing w:before="120" w:after="120"/>
        <w:ind w:right="6" w:hanging="0"/>
        <w:jc w:val="center"/>
        <w:rPr>
          <w:sz w:val="22"/>
          <w:szCs w:val="22"/>
        </w:rPr>
      </w:pPr>
      <w:r>
        <w:rPr>
          <w:sz w:val="22"/>
          <w:szCs w:val="22"/>
        </w:rPr>
      </w:r>
    </w:p>
    <w:tbl>
      <w:tblPr>
        <w:tblStyle w:val="TableNormal"/>
        <w:tblW w:w="5000" w:type="pct"/>
        <w:jc w:val="left"/>
        <w:tblInd w:w="85" w:type="dxa"/>
        <w:tblLayout w:type="fixed"/>
        <w:tblCellMar>
          <w:top w:w="0" w:type="dxa"/>
          <w:left w:w="85" w:type="dxa"/>
          <w:bottom w:w="0" w:type="dxa"/>
          <w:right w:w="85" w:type="dxa"/>
        </w:tblCellMar>
        <w:tblLook w:firstRow="1" w:noVBand="0" w:lastRow="1" w:firstColumn="1" w:lastColumn="1" w:noHBand="0" w:val="01e0"/>
      </w:tblPr>
      <w:tblGrid>
        <w:gridCol w:w="1888"/>
        <w:gridCol w:w="7181"/>
      </w:tblGrid>
      <w:tr>
        <w:trPr>
          <w:trHeight w:val="170" w:hRule="atLeast"/>
        </w:trPr>
        <w:tc>
          <w:tcPr>
            <w:tcW w:w="1888" w:type="dxa"/>
            <w:tcBorders>
              <w:top w:val="single" w:sz="6"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w w:val="99"/>
                <w:kern w:val="0"/>
                <w:sz w:val="22"/>
                <w:szCs w:val="22"/>
                <w:lang w:eastAsia="en-US" w:bidi="ar-SA"/>
              </w:rPr>
              <w:t>6</w:t>
            </w:r>
          </w:p>
        </w:tc>
        <w:tc>
          <w:tcPr>
            <w:tcW w:w="7181" w:type="dxa"/>
            <w:tcBorders>
              <w:top w:val="single" w:sz="6" w:space="0" w:color="000000"/>
              <w:bottom w:val="single" w:sz="6" w:space="0" w:color="000000"/>
            </w:tcBorders>
          </w:tcPr>
          <w:p>
            <w:pPr>
              <w:pStyle w:val="TableParagraph"/>
              <w:widowControl w:val="false"/>
              <w:suppressAutoHyphens w:val="true"/>
              <w:spacing w:before="0" w:after="0"/>
              <w:ind w:left="0" w:hanging="0"/>
              <w:jc w:val="left"/>
              <w:rPr>
                <w:rFonts w:ascii="Times New Roman" w:hAnsi="Times New Roman" w:eastAsia="Times New Roman" w:cs="Times New Roman"/>
                <w:b/>
                <w:b/>
                <w:color w:val="000000"/>
                <w:w w:val="99"/>
                <w:kern w:val="0"/>
                <w:sz w:val="24"/>
                <w:szCs w:val="24"/>
                <w:lang w:val="pt-BR" w:eastAsia="en-US" w:bidi="ar-SA"/>
              </w:rPr>
            </w:pPr>
            <w:r>
              <w:rPr>
                <w:rFonts w:eastAsia="Times New Roman" w:cs="Times New Roman"/>
                <w:b/>
                <w:color w:val="000000"/>
                <w:w w:val="99"/>
                <w:kern w:val="0"/>
                <w:sz w:val="24"/>
                <w:szCs w:val="24"/>
                <w:lang w:val="pt-BR" w:eastAsia="en-US" w:bidi="ar-SA"/>
              </w:rPr>
              <w:t>Informe : Deliberação sobre Empresas Juniores - Revogação de deliberação devido novo entendimento.</w:t>
            </w:r>
          </w:p>
        </w:tc>
      </w:tr>
      <w:tr>
        <w:trPr>
          <w:trHeight w:val="170" w:hRule="atLeast"/>
        </w:trPr>
        <w:tc>
          <w:tcPr>
            <w:tcW w:w="1888" w:type="dxa"/>
            <w:tcBorders>
              <w:top w:val="single" w:sz="6"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Fonte</w:t>
            </w:r>
          </w:p>
        </w:tc>
        <w:tc>
          <w:tcPr>
            <w:tcW w:w="7181" w:type="dxa"/>
            <w:tcBorders>
              <w:top w:val="single" w:sz="6" w:space="0" w:color="000000"/>
              <w:bottom w:val="single" w:sz="4" w:space="0" w:color="000000"/>
            </w:tcBorders>
          </w:tcPr>
          <w:p>
            <w:pPr>
              <w:pStyle w:val="TableParagraph"/>
              <w:widowControl w:val="false"/>
              <w:suppressAutoHyphens w:val="true"/>
              <w:spacing w:before="0" w:after="0"/>
              <w:ind w:left="0" w:hanging="0"/>
              <w:jc w:val="left"/>
              <w:rPr>
                <w:rFonts w:ascii="Times New Roman" w:hAnsi="Times New Roman" w:eastAsia="Times New Roman" w:cs="Times New Roman"/>
                <w:b/>
                <w:b/>
                <w:color w:val="auto"/>
                <w:kern w:val="0"/>
                <w:sz w:val="22"/>
                <w:szCs w:val="22"/>
                <w:lang w:val="pt-BR" w:eastAsia="en-US" w:bidi="ar-SA"/>
              </w:rPr>
            </w:pPr>
            <w:r>
              <w:rPr>
                <w:rFonts w:eastAsia="Times New Roman" w:cs="Times New Roman"/>
                <w:b/>
                <w:color w:val="auto"/>
                <w:kern w:val="0"/>
                <w:sz w:val="22"/>
                <w:szCs w:val="22"/>
                <w:lang w:val="pt-BR" w:eastAsia="en-US" w:bidi="ar-SA"/>
              </w:rPr>
              <w:t>CEF/PR</w:t>
            </w:r>
          </w:p>
        </w:tc>
      </w:tr>
      <w:tr>
        <w:trPr>
          <w:trHeight w:val="170" w:hRule="atLeast"/>
        </w:trPr>
        <w:tc>
          <w:tcPr>
            <w:tcW w:w="1888" w:type="dxa"/>
            <w:tcBorders>
              <w:top w:val="single" w:sz="4" w:space="0" w:color="000000"/>
              <w:bottom w:val="single" w:sz="4"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Relator</w:t>
            </w:r>
          </w:p>
        </w:tc>
        <w:tc>
          <w:tcPr>
            <w:tcW w:w="7181" w:type="dxa"/>
            <w:tcBorders>
              <w:top w:val="single" w:sz="4" w:space="0" w:color="000000"/>
              <w:bottom w:val="single" w:sz="4" w:space="0" w:color="000000"/>
            </w:tcBorders>
            <w:vAlign w:val="bottom"/>
          </w:tcPr>
          <w:p>
            <w:pPr>
              <w:pStyle w:val="Normal"/>
              <w:widowControl w:val="false"/>
              <w:suppressAutoHyphens w:val="true"/>
              <w:spacing w:before="0" w:after="0"/>
              <w:ind w:left="0" w:hanging="0"/>
              <w:jc w:val="left"/>
              <w:rPr>
                <w:rFonts w:ascii="Times New Roman" w:hAnsi="Times New Roman"/>
                <w:b w:val="false"/>
                <w:b w:val="false"/>
                <w:bCs w:val="false"/>
                <w:color w:val="000000"/>
                <w:spacing w:val="4"/>
                <w:sz w:val="22"/>
                <w:szCs w:val="22"/>
                <w:shd w:fill="FFFFFF" w:val="clear"/>
              </w:rPr>
            </w:pPr>
            <w:r>
              <w:rPr>
                <w:rFonts w:eastAsia="Times New Roman" w:cs="Times New Roman"/>
                <w:b w:val="false"/>
                <w:bCs w:val="false"/>
                <w:color w:val="000000"/>
                <w:spacing w:val="4"/>
                <w:kern w:val="0"/>
                <w:sz w:val="22"/>
                <w:szCs w:val="22"/>
                <w:shd w:fill="FFFFFF" w:val="clear"/>
                <w:lang w:val="pt-BR" w:eastAsia="en-US" w:bidi="ar-SA"/>
              </w:rPr>
              <w:t>Antonio Ricardo Nunes Sardo</w:t>
            </w:r>
          </w:p>
        </w:tc>
      </w:tr>
      <w:tr>
        <w:trPr>
          <w:trHeight w:val="1331" w:hRule="atLeast"/>
        </w:trPr>
        <w:tc>
          <w:tcPr>
            <w:tcW w:w="1888" w:type="dxa"/>
            <w:tcBorders>
              <w:top w:val="single" w:sz="4" w:space="0" w:color="000000"/>
              <w:bottom w:val="single" w:sz="6" w:space="0" w:color="000000"/>
            </w:tcBorders>
            <w:shd w:color="auto" w:fill="D9D9D9" w:val="clear"/>
          </w:tcPr>
          <w:p>
            <w:pPr>
              <w:pStyle w:val="TableParagraph"/>
              <w:widowControl w:val="false"/>
              <w:suppressAutoHyphens w:val="true"/>
              <w:spacing w:before="0" w:after="0"/>
              <w:ind w:left="0" w:hanging="0"/>
              <w:jc w:val="left"/>
              <w:rPr>
                <w:b/>
                <w:b/>
              </w:rPr>
            </w:pPr>
            <w:r>
              <w:rPr>
                <w:b/>
                <w:kern w:val="0"/>
                <w:sz w:val="22"/>
                <w:szCs w:val="22"/>
                <w:lang w:eastAsia="en-US" w:bidi="ar-SA"/>
              </w:rPr>
              <w:t>Encaminhamento</w:t>
            </w:r>
          </w:p>
        </w:tc>
        <w:tc>
          <w:tcPr>
            <w:tcW w:w="7181" w:type="dxa"/>
            <w:tcBorders>
              <w:top w:val="single" w:sz="4" w:space="0" w:color="000000"/>
              <w:bottom w:val="single" w:sz="6" w:space="0" w:color="000000"/>
            </w:tcBorders>
          </w:tcPr>
          <w:p>
            <w:pPr>
              <w:pStyle w:val="Normal"/>
              <w:widowControl w:val="false"/>
              <w:suppressAutoHyphens w:val="true"/>
              <w:spacing w:before="0" w:after="0"/>
              <w:ind w:left="0" w:hanging="0"/>
              <w:jc w:val="both"/>
              <w:rPr>
                <w:rFonts w:ascii="Times New Roman" w:hAnsi="Times New Roman"/>
                <w:sz w:val="22"/>
                <w:szCs w:val="22"/>
              </w:rPr>
            </w:pPr>
            <w:r>
              <w:rPr>
                <w:kern w:val="0"/>
                <w:sz w:val="22"/>
                <w:szCs w:val="22"/>
                <w:lang w:eastAsia="en-US" w:bidi="ar-SA"/>
              </w:rPr>
              <w:t>Foi recebida a Deliberação  001/2024- CEF-CAU/BR, que a</w:t>
            </w:r>
            <w:r>
              <w:rPr>
                <w:sz w:val="22"/>
                <w:szCs w:val="22"/>
              </w:rPr>
              <w:t xml:space="preserve">provar a suspensão imediata das Deliberações nº 031/2019 da CEF-CAU/BR e nº 031/2019 da CEP-CAU/BR, mediante o alinhamento de entendimento das Comissões de Ensino e Formação e de Exercício Prossional do CAU/BR de que as associações estudantis, denominadas “Empresas Juniores”, não se enquadram nas condições e requisitos para possuir registro no CAU nos termos da Resolução CAU/BR nº 28/2012; 2- Informar que foi incluído nos planos de trabalho 2024 das Comissões de Ensino e Formação e de Exercício Profissional, CEF-CAU/BR e CEP-CAU/BR, o desenvolvimento de uma proposta conjunta para deliberar acerca da revisão das orientações e procedimentos relativos às atividades de Extensão Universitária, considerando a proposta de criação de um </w:t>
            </w:r>
            <w:r>
              <w:rPr>
                <w:kern w:val="0"/>
                <w:sz w:val="22"/>
                <w:szCs w:val="22"/>
                <w:lang w:eastAsia="en-US" w:bidi="ar-SA"/>
              </w:rPr>
              <w:t xml:space="preserve">módulo de </w:t>
            </w:r>
            <w:r>
              <w:rPr>
                <w:b w:val="false"/>
                <w:bCs w:val="false"/>
                <w:kern w:val="0"/>
                <w:sz w:val="22"/>
                <w:szCs w:val="22"/>
                <w:lang w:eastAsia="en-US" w:bidi="ar-SA"/>
              </w:rPr>
              <w:t>cadastro</w:t>
            </w:r>
            <w:r>
              <w:rPr>
                <w:b/>
                <w:kern w:val="0"/>
                <w:sz w:val="22"/>
                <w:szCs w:val="22"/>
                <w:lang w:eastAsia="en-US" w:bidi="ar-SA"/>
              </w:rPr>
              <w:t xml:space="preserve"> </w:t>
            </w:r>
            <w:r>
              <w:rPr>
                <w:kern w:val="0"/>
                <w:sz w:val="22"/>
                <w:szCs w:val="22"/>
                <w:lang w:eastAsia="en-US" w:bidi="ar-SA"/>
              </w:rPr>
              <w:t>para controle e fiscalização das atividades das Empresas Juniores, Escritórios Modelos e afins;</w:t>
            </w:r>
          </w:p>
          <w:p>
            <w:pPr>
              <w:pStyle w:val="Normal"/>
              <w:widowControl w:val="false"/>
              <w:suppressAutoHyphens w:val="true"/>
              <w:spacing w:before="0" w:after="0"/>
              <w:ind w:left="0" w:hanging="0"/>
              <w:jc w:val="both"/>
              <w:rPr>
                <w:rFonts w:ascii="Times New Roman" w:hAnsi="Times New Roman"/>
                <w:kern w:val="0"/>
                <w:sz w:val="22"/>
                <w:szCs w:val="22"/>
                <w:lang w:eastAsia="en-US" w:bidi="ar-SA"/>
              </w:rPr>
            </w:pPr>
            <w:r>
              <w:rPr>
                <w:kern w:val="0"/>
                <w:sz w:val="22"/>
                <w:szCs w:val="22"/>
                <w:lang w:eastAsia="en-US" w:bidi="ar-SA"/>
              </w:rPr>
            </w:r>
          </w:p>
        </w:tc>
      </w:tr>
    </w:tbl>
    <w:p>
      <w:pPr>
        <w:pStyle w:val="Normal"/>
        <w:rPr/>
      </w:pPr>
      <w:r>
        <w:rPr/>
      </w:r>
    </w:p>
    <w:p>
      <w:pPr>
        <w:pStyle w:val="Corpodotexto"/>
        <w:spacing w:before="120" w:after="120"/>
        <w:ind w:right="6" w:hanging="0"/>
        <w:jc w:val="center"/>
        <w:rPr>
          <w:sz w:val="22"/>
          <w:szCs w:val="22"/>
        </w:rPr>
      </w:pPr>
      <w:r>
        <w:rPr>
          <w:spacing w:val="-2"/>
          <w:sz w:val="22"/>
          <w:szCs w:val="22"/>
        </w:rPr>
        <w:t>Curitiba</w:t>
      </w:r>
      <w:r>
        <w:rPr>
          <w:sz w:val="22"/>
          <w:szCs w:val="22"/>
        </w:rPr>
        <w:t xml:space="preserve"> (P</w:t>
      </w:r>
      <w:r>
        <w:rPr>
          <w:spacing w:val="-2"/>
          <w:sz w:val="22"/>
          <w:szCs w:val="22"/>
        </w:rPr>
        <w:t>R) 27 de  junho</w:t>
      </w:r>
      <w:r>
        <w:rPr>
          <w:spacing w:val="-1"/>
          <w:sz w:val="22"/>
          <w:szCs w:val="22"/>
        </w:rPr>
        <w:t xml:space="preserve"> de</w:t>
      </w:r>
      <w:r>
        <w:rPr>
          <w:spacing w:val="-2"/>
          <w:sz w:val="22"/>
          <w:szCs w:val="22"/>
        </w:rPr>
        <w:t xml:space="preserve"> </w:t>
      </w:r>
      <w:r>
        <w:rPr>
          <w:sz w:val="22"/>
          <w:szCs w:val="22"/>
        </w:rPr>
        <w:t>2024.</w:t>
      </w:r>
    </w:p>
    <w:p>
      <w:pPr>
        <w:pStyle w:val="Normal"/>
        <w:ind w:left="142" w:right="158" w:hanging="0"/>
        <w:jc w:val="both"/>
        <w:rPr/>
      </w:pPr>
      <w:r>
        <w:rPr/>
        <w:t>Considerando a autorização do Conselho Diretor, a necessidade de ações cautelosas em defesa da saúde dos</w:t>
      </w:r>
      <w:r>
        <w:rPr>
          <w:spacing w:val="1"/>
        </w:rPr>
        <w:t xml:space="preserve"> </w:t>
      </w:r>
      <w:r>
        <w:rPr/>
        <w:t>membros</w:t>
      </w:r>
      <w:r>
        <w:rPr>
          <w:spacing w:val="-8"/>
        </w:rPr>
        <w:t xml:space="preserve"> </w:t>
      </w:r>
      <w:r>
        <w:rPr/>
        <w:t>do</w:t>
      </w:r>
      <w:r>
        <w:rPr>
          <w:spacing w:val="-6"/>
        </w:rPr>
        <w:t xml:space="preserve"> </w:t>
      </w:r>
      <w:r>
        <w:rPr/>
        <w:t>Plenário,</w:t>
      </w:r>
      <w:r>
        <w:rPr>
          <w:spacing w:val="-5"/>
        </w:rPr>
        <w:t xml:space="preserve"> </w:t>
      </w:r>
      <w:r>
        <w:rPr/>
        <w:t>convidados</w:t>
      </w:r>
      <w:r>
        <w:rPr>
          <w:spacing w:val="-8"/>
        </w:rPr>
        <w:t xml:space="preserve"> </w:t>
      </w:r>
      <w:r>
        <w:rPr/>
        <w:t>e</w:t>
      </w:r>
      <w:r>
        <w:rPr>
          <w:spacing w:val="-6"/>
        </w:rPr>
        <w:t xml:space="preserve"> </w:t>
      </w:r>
      <w:r>
        <w:rPr/>
        <w:t>colaboradores</w:t>
      </w:r>
      <w:r>
        <w:rPr>
          <w:spacing w:val="-6"/>
        </w:rPr>
        <w:t xml:space="preserve"> </w:t>
      </w:r>
      <w:r>
        <w:rPr/>
        <w:t>do</w:t>
      </w:r>
      <w:r>
        <w:rPr>
          <w:spacing w:val="-6"/>
        </w:rPr>
        <w:t xml:space="preserve"> </w:t>
      </w:r>
      <w:r>
        <w:rPr/>
        <w:t>Conselho</w:t>
      </w:r>
      <w:r>
        <w:rPr>
          <w:spacing w:val="-5"/>
        </w:rPr>
        <w:t xml:space="preserve"> </w:t>
      </w:r>
      <w:r>
        <w:rPr/>
        <w:t>e</w:t>
      </w:r>
      <w:r>
        <w:rPr>
          <w:spacing w:val="-6"/>
        </w:rPr>
        <w:t xml:space="preserve"> </w:t>
      </w:r>
      <w:r>
        <w:rPr/>
        <w:t>a</w:t>
      </w:r>
      <w:r>
        <w:rPr>
          <w:spacing w:val="-6"/>
        </w:rPr>
        <w:t xml:space="preserve"> </w:t>
      </w:r>
      <w:r>
        <w:rPr/>
        <w:t>implantação</w:t>
      </w:r>
      <w:r>
        <w:rPr>
          <w:spacing w:val="-7"/>
        </w:rPr>
        <w:t xml:space="preserve"> </w:t>
      </w:r>
      <w:r>
        <w:rPr/>
        <w:t>de</w:t>
      </w:r>
      <w:r>
        <w:rPr>
          <w:spacing w:val="-6"/>
        </w:rPr>
        <w:t xml:space="preserve"> </w:t>
      </w:r>
      <w:r>
        <w:rPr/>
        <w:t>reuniões</w:t>
      </w:r>
      <w:r>
        <w:rPr>
          <w:spacing w:val="-7"/>
        </w:rPr>
        <w:t xml:space="preserve"> </w:t>
      </w:r>
      <w:r>
        <w:rPr/>
        <w:t>deliberativas</w:t>
      </w:r>
      <w:r>
        <w:rPr>
          <w:spacing w:val="-6"/>
        </w:rPr>
        <w:t xml:space="preserve"> </w:t>
      </w:r>
      <w:r>
        <w:rPr/>
        <w:t>virtuais,</w:t>
      </w:r>
      <w:r>
        <w:rPr>
          <w:spacing w:val="-48"/>
        </w:rPr>
        <w:t xml:space="preserve"> </w:t>
      </w:r>
      <w:r>
        <w:rPr>
          <w:b/>
        </w:rPr>
        <w:t>atesto a</w:t>
      </w:r>
      <w:r>
        <w:rPr>
          <w:b/>
          <w:spacing w:val="-1"/>
        </w:rPr>
        <w:t xml:space="preserve"> </w:t>
      </w:r>
      <w:r>
        <w:rPr>
          <w:b/>
        </w:rPr>
        <w:t>veracidade e a</w:t>
      </w:r>
      <w:r>
        <w:rPr>
          <w:b/>
          <w:spacing w:val="-2"/>
        </w:rPr>
        <w:t xml:space="preserve"> </w:t>
      </w:r>
      <w:r>
        <w:rPr>
          <w:b/>
        </w:rPr>
        <w:t>autenticidade das</w:t>
      </w:r>
      <w:r>
        <w:rPr>
          <w:b/>
          <w:spacing w:val="-1"/>
        </w:rPr>
        <w:t xml:space="preserve"> </w:t>
      </w:r>
      <w:r>
        <w:rPr>
          <w:b/>
        </w:rPr>
        <w:t>informações</w:t>
      </w:r>
      <w:r>
        <w:rPr>
          <w:b/>
          <w:spacing w:val="-1"/>
        </w:rPr>
        <w:t xml:space="preserve"> </w:t>
      </w:r>
      <w:r>
        <w:rPr>
          <w:b/>
        </w:rPr>
        <w:t>prestadas</w:t>
      </w:r>
      <w:r>
        <w:rPr/>
        <w:t>.</w:t>
      </w:r>
    </w:p>
    <w:p>
      <w:pPr>
        <w:pStyle w:val="Normal"/>
        <w:ind w:left="142" w:right="158" w:hanging="0"/>
        <w:jc w:val="both"/>
        <w:rPr/>
      </w:pPr>
      <w:r>
        <w:rPr/>
      </w:r>
    </w:p>
    <w:p>
      <w:pPr>
        <w:pStyle w:val="Normal"/>
        <w:ind w:left="142" w:right="158" w:hanging="0"/>
        <w:jc w:val="both"/>
        <w:rPr/>
      </w:pPr>
      <w:r>
        <w:rPr/>
      </w:r>
    </w:p>
    <w:p>
      <w:pPr>
        <w:pStyle w:val="Normal"/>
        <w:ind w:left="142" w:right="158" w:hanging="0"/>
        <w:jc w:val="both"/>
        <w:rPr/>
      </w:pPr>
      <w:r>
        <w:rPr/>
      </w:r>
    </w:p>
    <w:p>
      <w:pPr>
        <w:pStyle w:val="Normal"/>
        <w:ind w:left="142" w:right="158" w:hanging="0"/>
        <w:jc w:val="both"/>
        <w:rPr/>
      </w:pPr>
      <w:r>
        <w:rPr/>
      </w:r>
    </w:p>
    <w:p>
      <w:pPr>
        <w:pStyle w:val="Normal"/>
        <w:ind w:left="142" w:right="158" w:hanging="0"/>
        <w:jc w:val="both"/>
        <w:rPr/>
      </w:pPr>
      <w:r>
        <w:rPr/>
      </w:r>
    </w:p>
    <w:p>
      <w:pPr>
        <w:pStyle w:val="Normal"/>
        <w:ind w:left="142" w:right="158" w:hanging="0"/>
        <w:jc w:val="both"/>
        <w:rPr/>
      </w:pPr>
      <w:r>
        <w:rPr/>
      </w:r>
    </w:p>
    <w:p>
      <w:pPr>
        <w:pStyle w:val="Normal"/>
        <w:ind w:left="142" w:right="158" w:hanging="0"/>
        <w:jc w:val="both"/>
        <w:rPr/>
      </w:pPr>
      <w:r>
        <w:rPr/>
      </w:r>
    </w:p>
    <w:p>
      <w:pPr>
        <w:pStyle w:val="Normal"/>
        <w:ind w:left="142" w:right="158" w:hanging="0"/>
        <w:jc w:val="both"/>
        <w:rPr/>
      </w:pPr>
      <w:r>
        <w:rPr/>
      </w:r>
    </w:p>
    <w:p>
      <w:pPr>
        <w:pStyle w:val="Normal"/>
        <w:ind w:left="142" w:right="158" w:hanging="0"/>
        <w:jc w:val="both"/>
        <w:rPr/>
      </w:pPr>
      <w:r>
        <w:rPr/>
      </w:r>
    </w:p>
    <w:tbl>
      <w:tblPr>
        <w:tblW w:w="5000" w:type="pct"/>
        <w:jc w:val="left"/>
        <w:tblInd w:w="217" w:type="dxa"/>
        <w:tblLayout w:type="fixed"/>
        <w:tblCellMar>
          <w:top w:w="0" w:type="dxa"/>
          <w:left w:w="108" w:type="dxa"/>
          <w:bottom w:w="0" w:type="dxa"/>
          <w:right w:w="108" w:type="dxa"/>
        </w:tblCellMar>
        <w:tblLook w:firstRow="1" w:noVBand="1" w:lastRow="0" w:firstColumn="1" w:lastColumn="0" w:noHBand="0" w:val="04a0"/>
      </w:tblPr>
      <w:tblGrid>
        <w:gridCol w:w="4534"/>
        <w:gridCol w:w="4535"/>
      </w:tblGrid>
      <w:tr>
        <w:trPr/>
        <w:tc>
          <w:tcPr>
            <w:tcW w:w="4534" w:type="dxa"/>
            <w:tcBorders/>
            <w:vAlign w:val="center"/>
          </w:tcPr>
          <w:p>
            <w:pPr>
              <w:pStyle w:val="Normal"/>
              <w:widowControl w:val="false"/>
              <w:jc w:val="center"/>
              <w:rPr>
                <w:rFonts w:ascii="Times New Roman" w:hAnsi="Times New Roman" w:eastAsia="Times New Roman" w:cs="Times New Roman"/>
                <w:b/>
                <w:b/>
                <w:bCs/>
                <w:color w:val="auto"/>
                <w:kern w:val="0"/>
                <w:sz w:val="22"/>
                <w:szCs w:val="22"/>
                <w:lang w:val="pt-BR" w:eastAsia="en-US" w:bidi="ar-SA"/>
              </w:rPr>
            </w:pPr>
            <w:r>
              <w:rPr>
                <w:rFonts w:eastAsia="Times New Roman" w:cs="Times New Roman"/>
                <w:b/>
                <w:bCs/>
                <w:color w:val="auto"/>
                <w:kern w:val="0"/>
                <w:sz w:val="22"/>
                <w:szCs w:val="22"/>
                <w:lang w:val="pt-BR" w:eastAsia="en-US" w:bidi="ar-SA"/>
              </w:rPr>
              <w:t>ANTONIO RICARDO NUNES SARDO</w:t>
            </w:r>
          </w:p>
          <w:p>
            <w:pPr>
              <w:pStyle w:val="Normal"/>
              <w:widowControl w:val="false"/>
              <w:jc w:val="center"/>
              <w:rPr/>
            </w:pPr>
            <w:r>
              <w:rPr/>
              <w:t>Coordenador CEF-CAU/PR</w:t>
            </w:r>
          </w:p>
        </w:tc>
        <w:tc>
          <w:tcPr>
            <w:tcW w:w="4535" w:type="dxa"/>
            <w:tcBorders/>
            <w:vAlign w:val="center"/>
          </w:tcPr>
          <w:p>
            <w:pPr>
              <w:pStyle w:val="TableParagraph"/>
              <w:widowControl w:val="false"/>
              <w:jc w:val="center"/>
              <w:rPr>
                <w:b/>
                <w:b/>
                <w:bCs/>
                <w:color w:val="000000"/>
                <w:shd w:fill="FFFFFF" w:val="clear"/>
                <w:lang w:val="it-IT"/>
              </w:rPr>
            </w:pPr>
            <w:r>
              <w:rPr>
                <w:b/>
                <w:bCs/>
                <w:color w:val="000000"/>
                <w:shd w:fill="FFFFFF" w:val="clear"/>
                <w:lang w:val="it-IT"/>
              </w:rPr>
              <w:t>FRANCINE CLAUDIA KOSCIUV</w:t>
            </w:r>
          </w:p>
          <w:p>
            <w:pPr>
              <w:pStyle w:val="TableParagraph"/>
              <w:widowControl w:val="false"/>
              <w:jc w:val="center"/>
              <w:rPr>
                <w:lang w:val="it-IT"/>
              </w:rPr>
            </w:pPr>
            <w:r>
              <w:rPr>
                <w:color w:val="000000"/>
                <w:shd w:fill="FFFFFF" w:val="clear"/>
                <w:lang w:val="it-IT"/>
              </w:rPr>
              <w:t>Assistente da CEF/PR</w:t>
            </w:r>
          </w:p>
        </w:tc>
      </w:tr>
    </w:tbl>
    <w:p>
      <w:pPr>
        <w:pStyle w:val="Normal"/>
        <w:ind w:left="142" w:right="158" w:hanging="0"/>
        <w:jc w:val="both"/>
        <w:rPr>
          <w:lang w:val="it-IT"/>
        </w:rPr>
      </w:pPr>
      <w:r>
        <w:rPr>
          <w:lang w:val="it-IT"/>
        </w:rPr>
      </w:r>
    </w:p>
    <w:p>
      <w:pPr>
        <w:pStyle w:val="Ttulo1"/>
        <w:spacing w:before="80" w:after="1"/>
        <w:ind w:right="3" w:hanging="0"/>
        <w:rPr>
          <w:sz w:val="22"/>
          <w:szCs w:val="22"/>
        </w:rPr>
      </w:pPr>
      <w:r>
        <w:rPr>
          <w:sz w:val="22"/>
          <w:szCs w:val="22"/>
        </w:rPr>
      </w:r>
    </w:p>
    <w:p>
      <w:pPr>
        <w:pStyle w:val="Ttulo1"/>
        <w:spacing w:before="80" w:after="1"/>
        <w:ind w:right="3" w:hanging="0"/>
        <w:rPr>
          <w:sz w:val="22"/>
          <w:szCs w:val="22"/>
        </w:rPr>
      </w:pPr>
      <w:r>
        <w:rPr>
          <w:sz w:val="22"/>
          <w:szCs w:val="22"/>
        </w:rPr>
      </w:r>
    </w:p>
    <w:p>
      <w:pPr>
        <w:pStyle w:val="Ttulo1"/>
        <w:spacing w:before="80" w:after="1"/>
        <w:ind w:right="3" w:hanging="0"/>
        <w:rPr>
          <w:sz w:val="22"/>
          <w:szCs w:val="22"/>
        </w:rPr>
      </w:pPr>
      <w:r>
        <w:rPr>
          <w:sz w:val="22"/>
          <w:szCs w:val="22"/>
        </w:rPr>
      </w:r>
    </w:p>
    <w:p>
      <w:pPr>
        <w:pStyle w:val="Ttulo1"/>
        <w:spacing w:before="80" w:after="1"/>
        <w:ind w:right="3" w:hanging="0"/>
        <w:rPr>
          <w:sz w:val="22"/>
          <w:szCs w:val="22"/>
        </w:rPr>
      </w:pPr>
      <w:r>
        <w:rPr>
          <w:sz w:val="22"/>
          <w:szCs w:val="22"/>
        </w:rPr>
      </w:r>
    </w:p>
    <w:p>
      <w:pPr>
        <w:pStyle w:val="Ttulo1"/>
        <w:spacing w:before="80" w:after="1"/>
        <w:ind w:right="3" w:hanging="0"/>
        <w:rPr>
          <w:sz w:val="22"/>
          <w:szCs w:val="22"/>
        </w:rPr>
      </w:pPr>
      <w:r>
        <w:rPr>
          <w:sz w:val="22"/>
          <w:szCs w:val="22"/>
        </w:rPr>
        <w:t>6ª</w:t>
      </w:r>
      <w:r>
        <w:rPr>
          <w:spacing w:val="-4"/>
          <w:sz w:val="22"/>
          <w:szCs w:val="22"/>
        </w:rPr>
        <w:t xml:space="preserve"> </w:t>
      </w:r>
      <w:r>
        <w:rPr>
          <w:sz w:val="22"/>
          <w:szCs w:val="22"/>
        </w:rPr>
        <w:t>REUNIÃO</w:t>
      </w:r>
      <w:r>
        <w:rPr>
          <w:spacing w:val="-3"/>
          <w:sz w:val="22"/>
          <w:szCs w:val="22"/>
        </w:rPr>
        <w:t xml:space="preserve"> </w:t>
      </w:r>
      <w:r>
        <w:rPr>
          <w:sz w:val="22"/>
          <w:szCs w:val="22"/>
        </w:rPr>
        <w:t>ORDINÁRIA</w:t>
      </w:r>
      <w:r>
        <w:rPr>
          <w:spacing w:val="-1"/>
          <w:sz w:val="22"/>
          <w:szCs w:val="22"/>
        </w:rPr>
        <w:t xml:space="preserve"> - </w:t>
      </w:r>
      <w:r>
        <w:rPr>
          <w:sz w:val="22"/>
          <w:szCs w:val="22"/>
        </w:rPr>
        <w:t>2024</w:t>
      </w:r>
      <w:r>
        <w:rPr>
          <w:spacing w:val="-3"/>
          <w:sz w:val="22"/>
          <w:szCs w:val="22"/>
        </w:rPr>
        <w:t xml:space="preserve"> </w:t>
      </w:r>
      <w:r>
        <w:rPr>
          <w:sz w:val="22"/>
          <w:szCs w:val="22"/>
        </w:rPr>
        <w:t>DA</w:t>
      </w:r>
      <w:r>
        <w:rPr>
          <w:spacing w:val="-3"/>
          <w:sz w:val="22"/>
          <w:szCs w:val="22"/>
        </w:rPr>
        <w:t xml:space="preserve"> </w:t>
      </w:r>
      <w:r>
        <w:rPr>
          <w:sz w:val="22"/>
          <w:szCs w:val="22"/>
        </w:rPr>
        <w:t>CEF-CAU/PR</w:t>
      </w:r>
    </w:p>
    <w:p>
      <w:pPr>
        <w:pStyle w:val="Corpodotexto"/>
        <w:spacing w:before="1" w:after="0"/>
        <w:ind w:right="6" w:hanging="0"/>
        <w:jc w:val="center"/>
        <w:rPr>
          <w:rFonts w:ascii="Times New Roman" w:hAnsi="Times New Roman" w:eastAsia="Times New Roman" w:cs="Times New Roman"/>
          <w:b/>
          <w:b/>
          <w:bCs/>
          <w:color w:val="auto"/>
          <w:kern w:val="0"/>
          <w:sz w:val="22"/>
          <w:szCs w:val="22"/>
          <w:lang w:val="pt-BR" w:eastAsia="en-US" w:bidi="ar-SA"/>
        </w:rPr>
      </w:pPr>
      <w:r>
        <w:rPr>
          <w:rFonts w:eastAsia="Times New Roman" w:cs="Times New Roman"/>
          <w:b/>
          <w:bCs/>
          <w:color w:val="auto"/>
          <w:kern w:val="0"/>
          <w:sz w:val="22"/>
          <w:szCs w:val="22"/>
          <w:lang w:val="pt-BR" w:eastAsia="en-US" w:bidi="ar-SA"/>
        </w:rPr>
        <w:t>Presencial/ Hibrida</w:t>
      </w:r>
    </w:p>
    <w:tbl>
      <w:tblPr>
        <w:tblStyle w:val="TableNormal"/>
        <w:tblW w:w="5000" w:type="pct"/>
        <w:jc w:val="left"/>
        <w:tblInd w:w="0" w:type="dxa"/>
        <w:tblLayout w:type="fixed"/>
        <w:tblCellMar>
          <w:top w:w="0" w:type="dxa"/>
          <w:left w:w="0" w:type="dxa"/>
          <w:bottom w:w="0" w:type="dxa"/>
          <w:right w:w="0" w:type="dxa"/>
        </w:tblCellMar>
        <w:tblLook w:firstRow="1" w:noVBand="0" w:lastRow="1" w:firstColumn="1" w:lastColumn="1" w:noHBand="0" w:val="01e0"/>
      </w:tblPr>
      <w:tblGrid>
        <w:gridCol w:w="1842"/>
        <w:gridCol w:w="3766"/>
        <w:gridCol w:w="809"/>
        <w:gridCol w:w="881"/>
        <w:gridCol w:w="884"/>
        <w:gridCol w:w="887"/>
      </w:tblGrid>
      <w:tr>
        <w:trPr>
          <w:trHeight w:val="220" w:hRule="atLeast"/>
        </w:trPr>
        <w:tc>
          <w:tcPr>
            <w:tcW w:w="9069" w:type="dxa"/>
            <w:gridSpan w:val="6"/>
            <w:tcBorders>
              <w:bottom w:val="single" w:sz="6" w:space="0" w:color="000000"/>
            </w:tcBorders>
          </w:tcPr>
          <w:p>
            <w:pPr>
              <w:pStyle w:val="TableParagraph"/>
              <w:widowControl w:val="false"/>
              <w:suppressAutoHyphens w:val="true"/>
              <w:spacing w:lineRule="exact" w:line="201" w:before="0" w:after="0"/>
              <w:ind w:left="0" w:right="3" w:hanging="0"/>
              <w:jc w:val="center"/>
              <w:rPr>
                <w:b/>
                <w:b/>
              </w:rPr>
            </w:pPr>
            <w:r>
              <w:rPr>
                <w:b/>
                <w:kern w:val="0"/>
                <w:sz w:val="22"/>
                <w:szCs w:val="22"/>
                <w:lang w:eastAsia="en-US" w:bidi="ar-SA"/>
              </w:rPr>
              <w:t>Folha</w:t>
            </w:r>
            <w:r>
              <w:rPr>
                <w:b/>
                <w:spacing w:val="-2"/>
                <w:kern w:val="0"/>
                <w:sz w:val="22"/>
                <w:szCs w:val="22"/>
                <w:lang w:eastAsia="en-US" w:bidi="ar-SA"/>
              </w:rPr>
              <w:t xml:space="preserve"> </w:t>
            </w:r>
            <w:r>
              <w:rPr>
                <w:b/>
                <w:kern w:val="0"/>
                <w:sz w:val="22"/>
                <w:szCs w:val="22"/>
                <w:lang w:eastAsia="en-US" w:bidi="ar-SA"/>
              </w:rPr>
              <w:t>de Votação</w:t>
            </w:r>
          </w:p>
        </w:tc>
      </w:tr>
      <w:tr>
        <w:trPr>
          <w:trHeight w:val="230" w:hRule="atLeast"/>
        </w:trPr>
        <w:tc>
          <w:tcPr>
            <w:tcW w:w="1842" w:type="dxa"/>
            <w:vMerge w:val="restart"/>
            <w:tcBorders>
              <w:top w:val="single" w:sz="6" w:space="0" w:color="000000"/>
              <w:bottom w:val="single" w:sz="6" w:space="0" w:color="000000"/>
            </w:tcBorders>
          </w:tcPr>
          <w:p>
            <w:pPr>
              <w:pStyle w:val="TableParagraph"/>
              <w:widowControl w:val="false"/>
              <w:suppressAutoHyphens w:val="true"/>
              <w:spacing w:before="120" w:after="0"/>
              <w:ind w:left="602" w:hanging="0"/>
              <w:jc w:val="left"/>
              <w:rPr>
                <w:b/>
                <w:b/>
              </w:rPr>
            </w:pPr>
            <w:r>
              <w:rPr>
                <w:b/>
                <w:kern w:val="0"/>
                <w:sz w:val="22"/>
                <w:szCs w:val="22"/>
                <w:lang w:eastAsia="en-US" w:bidi="ar-SA"/>
              </w:rPr>
              <w:t>Função</w:t>
            </w:r>
          </w:p>
        </w:tc>
        <w:tc>
          <w:tcPr>
            <w:tcW w:w="3766" w:type="dxa"/>
            <w:vMerge w:val="restart"/>
            <w:tcBorders>
              <w:top w:val="single" w:sz="6" w:space="0" w:color="000000"/>
              <w:bottom w:val="single" w:sz="6" w:space="0" w:color="000000"/>
            </w:tcBorders>
          </w:tcPr>
          <w:p>
            <w:pPr>
              <w:pStyle w:val="TableParagraph"/>
              <w:widowControl w:val="false"/>
              <w:suppressAutoHyphens w:val="true"/>
              <w:spacing w:before="120" w:after="0"/>
              <w:ind w:left="1271" w:right="1271" w:hanging="0"/>
              <w:jc w:val="center"/>
              <w:rPr>
                <w:b/>
                <w:b/>
              </w:rPr>
            </w:pPr>
            <w:r>
              <w:rPr>
                <w:b/>
                <w:kern w:val="0"/>
                <w:sz w:val="22"/>
                <w:szCs w:val="22"/>
                <w:lang w:eastAsia="en-US" w:bidi="ar-SA"/>
              </w:rPr>
              <w:t>Conselheiros</w:t>
            </w:r>
          </w:p>
        </w:tc>
        <w:tc>
          <w:tcPr>
            <w:tcW w:w="3461" w:type="dxa"/>
            <w:gridSpan w:val="4"/>
            <w:tcBorders>
              <w:top w:val="single" w:sz="6" w:space="0" w:color="000000"/>
              <w:bottom w:val="single" w:sz="4" w:space="0" w:color="000000"/>
            </w:tcBorders>
          </w:tcPr>
          <w:p>
            <w:pPr>
              <w:pStyle w:val="TableParagraph"/>
              <w:widowControl w:val="false"/>
              <w:suppressAutoHyphens w:val="true"/>
              <w:spacing w:lineRule="exact" w:line="210" w:before="0" w:after="0"/>
              <w:ind w:left="108" w:right="1392" w:hanging="0"/>
              <w:jc w:val="center"/>
              <w:rPr>
                <w:b/>
                <w:b/>
              </w:rPr>
            </w:pPr>
            <w:r>
              <w:rPr>
                <w:b/>
                <w:kern w:val="0"/>
                <w:sz w:val="22"/>
                <w:szCs w:val="22"/>
                <w:lang w:eastAsia="en-US" w:bidi="ar-SA"/>
              </w:rPr>
              <w:t>Votação</w:t>
            </w:r>
          </w:p>
        </w:tc>
      </w:tr>
      <w:tr>
        <w:trPr>
          <w:trHeight w:val="230" w:hRule="atLeast"/>
        </w:trPr>
        <w:tc>
          <w:tcPr>
            <w:tcW w:w="1842" w:type="dxa"/>
            <w:vMerge w:val="continue"/>
            <w:tcBorders>
              <w:top w:val="single" w:sz="4" w:space="0" w:color="000000"/>
              <w:bottom w:val="single" w:sz="6" w:space="0" w:color="000000"/>
            </w:tcBorders>
          </w:tcPr>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r>
          </w:p>
        </w:tc>
        <w:tc>
          <w:tcPr>
            <w:tcW w:w="3766" w:type="dxa"/>
            <w:vMerge w:val="continue"/>
            <w:tcBorders>
              <w:top w:val="single" w:sz="4" w:space="0" w:color="000000"/>
              <w:bottom w:val="single" w:sz="6" w:space="0" w:color="000000"/>
            </w:tcBorders>
          </w:tcPr>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r>
          </w:p>
        </w:tc>
        <w:tc>
          <w:tcPr>
            <w:tcW w:w="809" w:type="dxa"/>
            <w:tcBorders>
              <w:top w:val="single" w:sz="4" w:space="0" w:color="000000"/>
              <w:bottom w:val="single" w:sz="6" w:space="0" w:color="000000"/>
            </w:tcBorders>
          </w:tcPr>
          <w:p>
            <w:pPr>
              <w:pStyle w:val="TableParagraph"/>
              <w:widowControl w:val="false"/>
              <w:suppressAutoHyphens w:val="true"/>
              <w:spacing w:lineRule="exact" w:line="210" w:before="0" w:after="0"/>
              <w:ind w:left="273" w:hanging="0"/>
              <w:jc w:val="left"/>
              <w:rPr>
                <w:rFonts w:ascii="Times New Roman" w:hAnsi="Times New Roman" w:eastAsia="Times New Roman" w:cs="Times New Roman"/>
                <w:b/>
                <w:b/>
                <w:color w:val="auto"/>
                <w:kern w:val="0"/>
                <w:sz w:val="22"/>
                <w:szCs w:val="22"/>
                <w:lang w:val="pt-BR" w:eastAsia="en-US" w:bidi="ar-SA"/>
              </w:rPr>
            </w:pPr>
            <w:r>
              <w:rPr>
                <w:rFonts w:eastAsia="Times New Roman" w:cs="Times New Roman"/>
                <w:b/>
                <w:color w:val="auto"/>
                <w:kern w:val="0"/>
                <w:sz w:val="22"/>
                <w:szCs w:val="22"/>
                <w:lang w:val="pt-BR" w:eastAsia="en-US" w:bidi="ar-SA"/>
              </w:rPr>
              <w:t>Sim</w:t>
            </w:r>
          </w:p>
        </w:tc>
        <w:tc>
          <w:tcPr>
            <w:tcW w:w="881" w:type="dxa"/>
            <w:tcBorders>
              <w:top w:val="single" w:sz="4" w:space="0" w:color="000000"/>
              <w:bottom w:val="single" w:sz="6" w:space="0" w:color="000000"/>
            </w:tcBorders>
          </w:tcPr>
          <w:p>
            <w:pPr>
              <w:pStyle w:val="TableParagraph"/>
              <w:widowControl w:val="false"/>
              <w:suppressAutoHyphens w:val="true"/>
              <w:spacing w:lineRule="exact" w:line="210" w:before="0" w:after="0"/>
              <w:ind w:left="290" w:hanging="0"/>
              <w:jc w:val="left"/>
              <w:rPr>
                <w:b/>
                <w:b/>
              </w:rPr>
            </w:pPr>
            <w:r>
              <w:rPr>
                <w:b/>
                <w:kern w:val="0"/>
                <w:sz w:val="22"/>
                <w:szCs w:val="22"/>
                <w:lang w:eastAsia="en-US" w:bidi="ar-SA"/>
              </w:rPr>
              <w:t>Não</w:t>
            </w:r>
          </w:p>
        </w:tc>
        <w:tc>
          <w:tcPr>
            <w:tcW w:w="884" w:type="dxa"/>
            <w:tcBorders>
              <w:top w:val="single" w:sz="4" w:space="0" w:color="000000"/>
              <w:bottom w:val="single" w:sz="6" w:space="0" w:color="000000"/>
            </w:tcBorders>
          </w:tcPr>
          <w:p>
            <w:pPr>
              <w:pStyle w:val="TableParagraph"/>
              <w:widowControl w:val="false"/>
              <w:suppressAutoHyphens w:val="true"/>
              <w:spacing w:lineRule="exact" w:line="210" w:before="0" w:after="0"/>
              <w:ind w:left="214" w:hanging="0"/>
              <w:jc w:val="left"/>
              <w:rPr>
                <w:b/>
                <w:b/>
              </w:rPr>
            </w:pPr>
            <w:r>
              <w:rPr>
                <w:b/>
                <w:kern w:val="0"/>
                <w:sz w:val="22"/>
                <w:szCs w:val="22"/>
                <w:lang w:eastAsia="en-US" w:bidi="ar-SA"/>
              </w:rPr>
              <w:t>Abst.</w:t>
            </w:r>
          </w:p>
        </w:tc>
        <w:tc>
          <w:tcPr>
            <w:tcW w:w="887" w:type="dxa"/>
            <w:tcBorders>
              <w:top w:val="single" w:sz="4" w:space="0" w:color="000000"/>
              <w:bottom w:val="single" w:sz="6" w:space="0" w:color="000000"/>
            </w:tcBorders>
          </w:tcPr>
          <w:p>
            <w:pPr>
              <w:pStyle w:val="TableParagraph"/>
              <w:widowControl w:val="false"/>
              <w:suppressAutoHyphens w:val="true"/>
              <w:spacing w:lineRule="exact" w:line="210" w:before="0" w:after="0"/>
              <w:ind w:left="152" w:hanging="0"/>
              <w:jc w:val="left"/>
              <w:rPr>
                <w:b/>
                <w:b/>
              </w:rPr>
            </w:pPr>
            <w:r>
              <w:rPr>
                <w:b/>
                <w:kern w:val="0"/>
                <w:sz w:val="22"/>
                <w:szCs w:val="22"/>
                <w:lang w:eastAsia="en-US" w:bidi="ar-SA"/>
              </w:rPr>
              <w:t>Ausên.</w:t>
            </w:r>
          </w:p>
        </w:tc>
      </w:tr>
      <w:tr>
        <w:trPr>
          <w:trHeight w:val="230" w:hRule="atLeast"/>
        </w:trPr>
        <w:tc>
          <w:tcPr>
            <w:tcW w:w="1842" w:type="dxa"/>
            <w:tcBorders>
              <w:top w:val="single" w:sz="6" w:space="0" w:color="000000"/>
              <w:bottom w:val="single" w:sz="4" w:space="0" w:color="000000"/>
            </w:tcBorders>
          </w:tcPr>
          <w:p>
            <w:pPr>
              <w:pStyle w:val="TableParagraph"/>
              <w:widowControl w:val="false"/>
              <w:suppressAutoHyphens w:val="true"/>
              <w:spacing w:lineRule="exact" w:line="210" w:before="0" w:after="0"/>
              <w:ind w:left="107" w:hanging="0"/>
              <w:jc w:val="left"/>
              <w:rPr>
                <w:kern w:val="0"/>
                <w:sz w:val="22"/>
                <w:szCs w:val="22"/>
                <w:lang w:eastAsia="en-US" w:bidi="ar-SA"/>
              </w:rPr>
            </w:pPr>
            <w:r>
              <w:rPr>
                <w:kern w:val="0"/>
                <w:sz w:val="22"/>
                <w:szCs w:val="22"/>
                <w:lang w:eastAsia="en-US" w:bidi="ar-SA"/>
              </w:rPr>
              <w:t>Coordenador</w:t>
            </w:r>
          </w:p>
        </w:tc>
        <w:tc>
          <w:tcPr>
            <w:tcW w:w="3766" w:type="dxa"/>
            <w:tcBorders>
              <w:top w:val="single" w:sz="6" w:space="0" w:color="000000"/>
              <w:bottom w:val="single" w:sz="4" w:space="0" w:color="000000"/>
            </w:tcBorders>
          </w:tcPr>
          <w:p>
            <w:pPr>
              <w:pStyle w:val="Normal"/>
              <w:widowControl w:val="false"/>
              <w:jc w:val="left"/>
              <w:rPr>
                <w:rFonts w:ascii="Times New Roman" w:hAnsi="Times New Roman"/>
                <w:spacing w:val="4"/>
                <w:sz w:val="20"/>
                <w:szCs w:val="20"/>
                <w:shd w:fill="FFFFFF" w:val="clear"/>
              </w:rPr>
            </w:pPr>
            <w:r>
              <w:rPr>
                <w:spacing w:val="4"/>
                <w:sz w:val="20"/>
                <w:szCs w:val="20"/>
                <w:shd w:fill="FFFFFF" w:val="clear"/>
              </w:rPr>
              <w:t xml:space="preserve">  </w:t>
            </w:r>
            <w:r>
              <w:rPr>
                <w:rFonts w:eastAsia="Times New Roman" w:cs="Times New Roman"/>
                <w:color w:val="000000"/>
                <w:spacing w:val="4"/>
                <w:kern w:val="0"/>
                <w:sz w:val="22"/>
                <w:szCs w:val="22"/>
                <w:shd w:fill="FFFFFF" w:val="clear"/>
                <w:lang w:val="pt-BR" w:eastAsia="en-US" w:bidi="ar-SA"/>
              </w:rPr>
              <w:t>Antonio Ricardo Nunes Sardo</w:t>
            </w:r>
          </w:p>
        </w:tc>
        <w:tc>
          <w:tcPr>
            <w:tcW w:w="809" w:type="dxa"/>
            <w:tcBorders>
              <w:top w:val="single" w:sz="6" w:space="0" w:color="000000"/>
              <w:bottom w:val="single" w:sz="4" w:space="0" w:color="000000"/>
            </w:tcBorders>
            <w:vAlign w:val="center"/>
          </w:tcPr>
          <w:p>
            <w:pPr>
              <w:pStyle w:val="TableParagraph"/>
              <w:widowControl w:val="false"/>
              <w:suppressAutoHyphens w:val="true"/>
              <w:spacing w:lineRule="exact" w:line="210" w:before="0" w:after="0"/>
              <w:ind w:left="108" w:hanging="0"/>
              <w:jc w:val="center"/>
              <w:rPr>
                <w:kern w:val="0"/>
                <w:sz w:val="22"/>
                <w:szCs w:val="22"/>
                <w:lang w:eastAsia="en-US" w:bidi="ar-SA"/>
              </w:rPr>
            </w:pPr>
            <w:r>
              <w:rPr>
                <w:kern w:val="0"/>
                <w:sz w:val="22"/>
                <w:szCs w:val="22"/>
                <w:lang w:eastAsia="en-US" w:bidi="ar-SA"/>
              </w:rPr>
              <w:t>x</w:t>
            </w:r>
          </w:p>
        </w:tc>
        <w:tc>
          <w:tcPr>
            <w:tcW w:w="881" w:type="dxa"/>
            <w:tcBorders>
              <w:top w:val="single" w:sz="6" w:space="0" w:color="000000"/>
              <w:bottom w:val="single" w:sz="4"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4" w:type="dxa"/>
            <w:tcBorders>
              <w:top w:val="single" w:sz="6" w:space="0" w:color="000000"/>
              <w:bottom w:val="single" w:sz="4"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7" w:type="dxa"/>
            <w:tcBorders>
              <w:top w:val="single" w:sz="6" w:space="0" w:color="000000"/>
              <w:bottom w:val="single" w:sz="4"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r>
      <w:tr>
        <w:trPr>
          <w:trHeight w:val="230" w:hRule="atLeast"/>
        </w:trPr>
        <w:tc>
          <w:tcPr>
            <w:tcW w:w="1842" w:type="dxa"/>
            <w:tcBorders>
              <w:top w:val="single" w:sz="4" w:space="0" w:color="000000"/>
              <w:bottom w:val="single" w:sz="6" w:space="0" w:color="000000"/>
            </w:tcBorders>
          </w:tcPr>
          <w:p>
            <w:pPr>
              <w:pStyle w:val="TableParagraph"/>
              <w:widowControl w:val="false"/>
              <w:suppressAutoHyphens w:val="true"/>
              <w:spacing w:lineRule="exact" w:line="210" w:before="0" w:after="0"/>
              <w:ind w:left="107" w:hanging="0"/>
              <w:jc w:val="left"/>
              <w:rPr>
                <w:kern w:val="0"/>
                <w:sz w:val="22"/>
                <w:szCs w:val="22"/>
                <w:lang w:eastAsia="en-US" w:bidi="ar-SA"/>
              </w:rPr>
            </w:pPr>
            <w:r>
              <w:rPr>
                <w:kern w:val="0"/>
                <w:sz w:val="22"/>
                <w:szCs w:val="22"/>
                <w:lang w:eastAsia="en-US" w:bidi="ar-SA"/>
              </w:rPr>
              <w:t>Membro</w:t>
            </w:r>
          </w:p>
        </w:tc>
        <w:tc>
          <w:tcPr>
            <w:tcW w:w="3766" w:type="dxa"/>
            <w:tcBorders>
              <w:top w:val="single" w:sz="4" w:space="0" w:color="000000"/>
              <w:bottom w:val="single" w:sz="6" w:space="0" w:color="000000"/>
            </w:tcBorders>
          </w:tcPr>
          <w:p>
            <w:pPr>
              <w:pStyle w:val="Normal"/>
              <w:widowControl w:val="false"/>
              <w:jc w:val="left"/>
              <w:rPr>
                <w:rFonts w:ascii="Times New Roman" w:hAnsi="Times New Roman"/>
                <w:spacing w:val="4"/>
                <w:sz w:val="20"/>
                <w:szCs w:val="20"/>
                <w:shd w:fill="FFFFFF" w:val="clear"/>
              </w:rPr>
            </w:pPr>
            <w:r>
              <w:rPr>
                <w:spacing w:val="4"/>
                <w:sz w:val="20"/>
                <w:szCs w:val="20"/>
                <w:shd w:fill="FFFFFF" w:val="clear"/>
              </w:rPr>
              <w:t xml:space="preserve">  </w:t>
            </w:r>
            <w:r>
              <w:rPr>
                <w:rFonts w:eastAsia="Times New Roman" w:cs="Times New Roman"/>
                <w:color w:val="000000"/>
                <w:spacing w:val="4"/>
                <w:kern w:val="0"/>
                <w:sz w:val="22"/>
                <w:szCs w:val="22"/>
                <w:shd w:fill="FFFFFF" w:val="clear"/>
                <w:lang w:val="pt-BR" w:eastAsia="en-US" w:bidi="ar-SA"/>
              </w:rPr>
              <w:t>Eneida Kuchpil</w:t>
            </w:r>
          </w:p>
        </w:tc>
        <w:tc>
          <w:tcPr>
            <w:tcW w:w="809" w:type="dxa"/>
            <w:tcBorders>
              <w:top w:val="single" w:sz="4" w:space="0" w:color="000000"/>
              <w:bottom w:val="single" w:sz="6" w:space="0" w:color="000000"/>
            </w:tcBorders>
            <w:vAlign w:val="center"/>
          </w:tcPr>
          <w:p>
            <w:pPr>
              <w:pStyle w:val="TableParagraph"/>
              <w:widowControl w:val="false"/>
              <w:suppressAutoHyphens w:val="true"/>
              <w:spacing w:lineRule="exact" w:line="210" w:before="0" w:after="0"/>
              <w:ind w:left="108" w:hanging="0"/>
              <w:jc w:val="center"/>
              <w:rPr>
                <w:kern w:val="0"/>
                <w:sz w:val="22"/>
                <w:szCs w:val="22"/>
                <w:lang w:eastAsia="en-US" w:bidi="ar-SA"/>
              </w:rPr>
            </w:pPr>
            <w:r>
              <w:rPr>
                <w:kern w:val="0"/>
                <w:sz w:val="22"/>
                <w:szCs w:val="22"/>
                <w:lang w:eastAsia="en-US" w:bidi="ar-SA"/>
              </w:rPr>
              <w:t>x</w:t>
            </w:r>
          </w:p>
        </w:tc>
        <w:tc>
          <w:tcPr>
            <w:tcW w:w="881" w:type="dxa"/>
            <w:tcBorders>
              <w:top w:val="single" w:sz="4" w:space="0" w:color="000000"/>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4" w:type="dxa"/>
            <w:tcBorders>
              <w:top w:val="single" w:sz="4" w:space="0" w:color="000000"/>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7" w:type="dxa"/>
            <w:tcBorders>
              <w:top w:val="single" w:sz="4" w:space="0" w:color="000000"/>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r>
      <w:tr>
        <w:trPr>
          <w:trHeight w:val="230" w:hRule="atLeast"/>
        </w:trPr>
        <w:tc>
          <w:tcPr>
            <w:tcW w:w="1842" w:type="dxa"/>
            <w:tcBorders>
              <w:bottom w:val="single" w:sz="6" w:space="0" w:color="000000"/>
            </w:tcBorders>
          </w:tcPr>
          <w:p>
            <w:pPr>
              <w:pStyle w:val="TableParagraph"/>
              <w:widowControl w:val="false"/>
              <w:suppressAutoHyphens w:val="true"/>
              <w:spacing w:lineRule="exact" w:line="210" w:before="0" w:after="0"/>
              <w:ind w:left="107" w:hanging="0"/>
              <w:jc w:val="left"/>
              <w:rPr>
                <w:kern w:val="0"/>
                <w:sz w:val="22"/>
                <w:szCs w:val="22"/>
                <w:lang w:eastAsia="en-US" w:bidi="ar-SA"/>
              </w:rPr>
            </w:pPr>
            <w:r>
              <w:rPr>
                <w:kern w:val="0"/>
                <w:sz w:val="22"/>
                <w:szCs w:val="22"/>
                <w:lang w:eastAsia="en-US" w:bidi="ar-SA"/>
              </w:rPr>
              <w:t>Membro</w:t>
            </w:r>
          </w:p>
        </w:tc>
        <w:tc>
          <w:tcPr>
            <w:tcW w:w="3766" w:type="dxa"/>
            <w:tcBorders>
              <w:bottom w:val="single" w:sz="6" w:space="0" w:color="000000"/>
            </w:tcBorders>
          </w:tcPr>
          <w:p>
            <w:pPr>
              <w:pStyle w:val="Normal"/>
              <w:widowControl w:val="false"/>
              <w:spacing w:lineRule="auto" w:line="252"/>
              <w:jc w:val="left"/>
              <w:rPr>
                <w:rFonts w:ascii="Times New Roman" w:hAnsi="Times New Roman" w:eastAsia="MS Mincho" w:cs="Times New Roman"/>
                <w:color w:val="000000"/>
                <w:spacing w:val="4"/>
                <w:kern w:val="0"/>
                <w:sz w:val="22"/>
                <w:szCs w:val="22"/>
                <w:shd w:fill="FFFFFF" w:val="clear"/>
                <w:lang w:val="pt-BR" w:eastAsia="en-US" w:bidi="ar-SA"/>
              </w:rPr>
            </w:pPr>
            <w:r>
              <w:rPr>
                <w:rFonts w:eastAsia="MS Mincho" w:cs="Times New Roman"/>
                <w:color w:val="000000"/>
                <w:spacing w:val="4"/>
                <w:kern w:val="0"/>
                <w:sz w:val="22"/>
                <w:szCs w:val="22"/>
                <w:shd w:fill="FFFFFF" w:val="clear"/>
                <w:lang w:val="pt-BR" w:eastAsia="en-US" w:bidi="ar-SA"/>
              </w:rPr>
              <w:t xml:space="preserve">  </w:t>
            </w:r>
            <w:r>
              <w:rPr>
                <w:rFonts w:eastAsia="MS Mincho" w:cs="Times New Roman"/>
                <w:color w:val="000000"/>
                <w:spacing w:val="4"/>
                <w:kern w:val="0"/>
                <w:sz w:val="24"/>
                <w:szCs w:val="24"/>
                <w:shd w:fill="FFFFFF" w:val="clear"/>
                <w:lang w:val="pt-BR" w:eastAsia="en-US" w:bidi="ar-SA"/>
              </w:rPr>
              <w:t>Cesar Augusto Hoffmann</w:t>
            </w:r>
          </w:p>
        </w:tc>
        <w:tc>
          <w:tcPr>
            <w:tcW w:w="809" w:type="dxa"/>
            <w:tcBorders>
              <w:bottom w:val="single" w:sz="6" w:space="0" w:color="000000"/>
            </w:tcBorders>
            <w:vAlign w:val="center"/>
          </w:tcPr>
          <w:p>
            <w:pPr>
              <w:pStyle w:val="TableParagraph"/>
              <w:widowControl w:val="false"/>
              <w:suppressAutoHyphens w:val="true"/>
              <w:spacing w:lineRule="exact" w:line="210" w:before="0" w:after="0"/>
              <w:ind w:left="108" w:hanging="0"/>
              <w:jc w:val="center"/>
              <w:rPr>
                <w:kern w:val="0"/>
                <w:sz w:val="22"/>
                <w:szCs w:val="22"/>
                <w:lang w:eastAsia="en-US" w:bidi="ar-SA"/>
              </w:rPr>
            </w:pPr>
            <w:r>
              <w:rPr>
                <w:kern w:val="0"/>
                <w:sz w:val="22"/>
                <w:szCs w:val="22"/>
                <w:lang w:eastAsia="en-US" w:bidi="ar-SA"/>
              </w:rPr>
              <w:t>x</w:t>
            </w:r>
          </w:p>
        </w:tc>
        <w:tc>
          <w:tcPr>
            <w:tcW w:w="881"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4"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7"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r>
      <w:tr>
        <w:trPr>
          <w:trHeight w:val="230" w:hRule="atLeast"/>
        </w:trPr>
        <w:tc>
          <w:tcPr>
            <w:tcW w:w="1842" w:type="dxa"/>
            <w:tcBorders>
              <w:bottom w:val="single" w:sz="6" w:space="0" w:color="000000"/>
            </w:tcBorders>
          </w:tcPr>
          <w:p>
            <w:pPr>
              <w:pStyle w:val="TableParagraph"/>
              <w:widowControl w:val="false"/>
              <w:suppressAutoHyphens w:val="true"/>
              <w:spacing w:lineRule="exact" w:line="210" w:before="0" w:after="0"/>
              <w:ind w:left="107" w:hanging="0"/>
              <w:jc w:val="left"/>
              <w:rPr>
                <w:kern w:val="0"/>
                <w:sz w:val="22"/>
                <w:szCs w:val="22"/>
                <w:lang w:eastAsia="en-US" w:bidi="ar-SA"/>
              </w:rPr>
            </w:pPr>
            <w:r>
              <w:rPr>
                <w:kern w:val="0"/>
                <w:sz w:val="22"/>
                <w:szCs w:val="22"/>
                <w:lang w:eastAsia="en-US" w:bidi="ar-SA"/>
              </w:rPr>
              <w:t>Membro</w:t>
            </w:r>
          </w:p>
        </w:tc>
        <w:tc>
          <w:tcPr>
            <w:tcW w:w="3766" w:type="dxa"/>
            <w:tcBorders>
              <w:bottom w:val="single" w:sz="6" w:space="0" w:color="000000"/>
            </w:tcBorders>
          </w:tcPr>
          <w:p>
            <w:pPr>
              <w:pStyle w:val="Normal"/>
              <w:widowControl w:val="false"/>
              <w:spacing w:lineRule="auto" w:line="252"/>
              <w:jc w:val="left"/>
              <w:rPr>
                <w:rFonts w:ascii="Times New Roman" w:hAnsi="Times New Roman" w:eastAsia="MS Mincho" w:cs="Times New Roman"/>
                <w:color w:val="000000"/>
                <w:spacing w:val="4"/>
                <w:kern w:val="0"/>
                <w:sz w:val="22"/>
                <w:szCs w:val="22"/>
                <w:shd w:fill="FFFFFF" w:val="clear"/>
                <w:lang w:val="pt-BR" w:eastAsia="en-US" w:bidi="ar-SA"/>
              </w:rPr>
            </w:pPr>
            <w:r>
              <w:rPr>
                <w:rFonts w:eastAsia="MS Mincho" w:cs="Times New Roman"/>
                <w:color w:val="000000"/>
                <w:spacing w:val="4"/>
                <w:kern w:val="0"/>
                <w:sz w:val="22"/>
                <w:szCs w:val="22"/>
                <w:shd w:fill="FFFFFF" w:val="clear"/>
                <w:lang w:val="pt-BR" w:eastAsia="en-US" w:bidi="ar-SA"/>
              </w:rPr>
              <w:t xml:space="preserve">  </w:t>
            </w:r>
            <w:r>
              <w:rPr>
                <w:rFonts w:eastAsia="MS Mincho" w:cs="Times New Roman"/>
                <w:color w:val="000000"/>
                <w:spacing w:val="4"/>
                <w:kern w:val="0"/>
                <w:sz w:val="22"/>
                <w:szCs w:val="22"/>
                <w:shd w:fill="FFFFFF" w:val="clear"/>
                <w:lang w:val="pt-BR" w:eastAsia="en-US" w:bidi="ar-SA"/>
              </w:rPr>
              <w:t>Leonardo Danielli</w:t>
            </w:r>
          </w:p>
        </w:tc>
        <w:tc>
          <w:tcPr>
            <w:tcW w:w="809" w:type="dxa"/>
            <w:tcBorders>
              <w:bottom w:val="single" w:sz="6" w:space="0" w:color="000000"/>
            </w:tcBorders>
            <w:vAlign w:val="center"/>
          </w:tcPr>
          <w:p>
            <w:pPr>
              <w:pStyle w:val="TableParagraph"/>
              <w:widowControl w:val="false"/>
              <w:suppressAutoHyphens w:val="true"/>
              <w:spacing w:lineRule="exact" w:line="210" w:before="0" w:after="0"/>
              <w:ind w:left="108" w:hanging="0"/>
              <w:jc w:val="center"/>
              <w:rPr>
                <w:kern w:val="0"/>
                <w:sz w:val="22"/>
                <w:szCs w:val="22"/>
                <w:lang w:eastAsia="en-US" w:bidi="ar-SA"/>
              </w:rPr>
            </w:pPr>
            <w:r>
              <w:rPr>
                <w:kern w:val="0"/>
                <w:sz w:val="22"/>
                <w:szCs w:val="22"/>
                <w:lang w:eastAsia="en-US" w:bidi="ar-SA"/>
              </w:rPr>
              <w:t>x</w:t>
            </w:r>
          </w:p>
        </w:tc>
        <w:tc>
          <w:tcPr>
            <w:tcW w:w="881"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4"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7"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r>
      <w:tr>
        <w:trPr>
          <w:trHeight w:val="230" w:hRule="atLeast"/>
        </w:trPr>
        <w:tc>
          <w:tcPr>
            <w:tcW w:w="1842" w:type="dxa"/>
            <w:tcBorders>
              <w:bottom w:val="single" w:sz="6" w:space="0" w:color="000000"/>
            </w:tcBorders>
          </w:tcPr>
          <w:p>
            <w:pPr>
              <w:pStyle w:val="TableParagraph"/>
              <w:widowControl w:val="false"/>
              <w:suppressAutoHyphens w:val="true"/>
              <w:spacing w:lineRule="exact" w:line="210" w:before="0" w:after="0"/>
              <w:ind w:left="107" w:hanging="0"/>
              <w:jc w:val="left"/>
              <w:rPr>
                <w:kern w:val="0"/>
                <w:sz w:val="22"/>
                <w:szCs w:val="22"/>
                <w:lang w:eastAsia="en-US" w:bidi="ar-SA"/>
              </w:rPr>
            </w:pPr>
            <w:r>
              <w:rPr>
                <w:kern w:val="0"/>
                <w:sz w:val="22"/>
                <w:szCs w:val="22"/>
                <w:lang w:eastAsia="en-US" w:bidi="ar-SA"/>
              </w:rPr>
              <w:t>Membro</w:t>
            </w:r>
          </w:p>
        </w:tc>
        <w:tc>
          <w:tcPr>
            <w:tcW w:w="3766" w:type="dxa"/>
            <w:tcBorders>
              <w:bottom w:val="single" w:sz="6" w:space="0" w:color="000000"/>
            </w:tcBorders>
          </w:tcPr>
          <w:p>
            <w:pPr>
              <w:pStyle w:val="Normal"/>
              <w:widowControl w:val="false"/>
              <w:spacing w:lineRule="auto" w:line="252"/>
              <w:jc w:val="left"/>
              <w:rPr>
                <w:rFonts w:ascii="Times New Roman" w:hAnsi="Times New Roman" w:eastAsia="MS Mincho" w:cs="Times New Roman"/>
                <w:color w:val="000000"/>
                <w:spacing w:val="4"/>
                <w:kern w:val="0"/>
                <w:sz w:val="22"/>
                <w:szCs w:val="22"/>
                <w:shd w:fill="FFFFFF" w:val="clear"/>
                <w:lang w:val="pt-BR" w:eastAsia="en-US" w:bidi="ar-SA"/>
              </w:rPr>
            </w:pPr>
            <w:r>
              <w:rPr>
                <w:rFonts w:eastAsia="MS Mincho" w:cs="Times New Roman"/>
                <w:color w:val="000000"/>
                <w:spacing w:val="4"/>
                <w:kern w:val="0"/>
                <w:sz w:val="22"/>
                <w:szCs w:val="22"/>
                <w:shd w:fill="FFFFFF" w:val="clear"/>
                <w:lang w:val="pt-BR" w:eastAsia="en-US" w:bidi="ar-SA"/>
              </w:rPr>
              <w:t xml:space="preserve">  </w:t>
            </w:r>
            <w:r>
              <w:rPr>
                <w:rFonts w:eastAsia="MS Mincho" w:cs="Times New Roman"/>
                <w:color w:val="000000"/>
                <w:spacing w:val="4"/>
                <w:kern w:val="0"/>
                <w:sz w:val="22"/>
                <w:szCs w:val="22"/>
                <w:shd w:fill="FFFFFF" w:val="clear"/>
                <w:lang w:val="pt-BR" w:eastAsia="en-US" w:bidi="ar-SA"/>
              </w:rPr>
              <w:t>Thaise Marcela N. O.  Andrade</w:t>
            </w:r>
          </w:p>
        </w:tc>
        <w:tc>
          <w:tcPr>
            <w:tcW w:w="809" w:type="dxa"/>
            <w:tcBorders>
              <w:bottom w:val="single" w:sz="6" w:space="0" w:color="000000"/>
            </w:tcBorders>
            <w:vAlign w:val="center"/>
          </w:tcPr>
          <w:p>
            <w:pPr>
              <w:pStyle w:val="TableParagraph"/>
              <w:widowControl w:val="false"/>
              <w:suppressAutoHyphens w:val="true"/>
              <w:spacing w:lineRule="exact" w:line="210" w:before="0" w:after="0"/>
              <w:ind w:left="108" w:hanging="0"/>
              <w:jc w:val="center"/>
              <w:rPr>
                <w:rFonts w:ascii="Times New Roman" w:hAnsi="Times New Roman" w:eastAsia="Times New Roman" w:cs="Times New Roman"/>
                <w:color w:val="auto"/>
                <w:kern w:val="0"/>
                <w:sz w:val="22"/>
                <w:szCs w:val="22"/>
                <w:lang w:val="pt-BR" w:eastAsia="en-US" w:bidi="ar-SA"/>
              </w:rPr>
            </w:pPr>
            <w:r>
              <w:rPr>
                <w:rFonts w:eastAsia="Times New Roman" w:cs="Times New Roman"/>
                <w:color w:val="auto"/>
                <w:kern w:val="0"/>
                <w:sz w:val="22"/>
                <w:szCs w:val="22"/>
                <w:lang w:val="pt-BR" w:eastAsia="en-US" w:bidi="ar-SA"/>
              </w:rPr>
              <w:t>x</w:t>
            </w:r>
          </w:p>
        </w:tc>
        <w:tc>
          <w:tcPr>
            <w:tcW w:w="881"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4"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c>
          <w:tcPr>
            <w:tcW w:w="887" w:type="dxa"/>
            <w:tcBorders>
              <w:bottom w:val="single" w:sz="6" w:space="0" w:color="000000"/>
            </w:tcBorders>
            <w:vAlign w:val="center"/>
          </w:tcPr>
          <w:p>
            <w:pPr>
              <w:pStyle w:val="TableParagraph"/>
              <w:widowControl w:val="false"/>
              <w:suppressAutoHyphens w:val="true"/>
              <w:spacing w:before="0" w:after="0"/>
              <w:ind w:left="0" w:hanging="0"/>
              <w:jc w:val="center"/>
              <w:rPr>
                <w:kern w:val="0"/>
                <w:sz w:val="22"/>
                <w:szCs w:val="22"/>
                <w:lang w:eastAsia="en-US" w:bidi="ar-SA"/>
              </w:rPr>
            </w:pPr>
            <w:r>
              <w:rPr>
                <w:kern w:val="0"/>
                <w:sz w:val="22"/>
                <w:szCs w:val="22"/>
                <w:lang w:eastAsia="en-US" w:bidi="ar-SA"/>
              </w:rPr>
            </w:r>
          </w:p>
        </w:tc>
      </w:tr>
      <w:tr>
        <w:trPr>
          <w:trHeight w:val="230" w:hRule="atLeast"/>
        </w:trPr>
        <w:tc>
          <w:tcPr>
            <w:tcW w:w="9069" w:type="dxa"/>
            <w:gridSpan w:val="6"/>
            <w:tcBorders>
              <w:top w:val="single" w:sz="6" w:space="0" w:color="000000"/>
              <w:bottom w:val="single" w:sz="4" w:space="0" w:color="808080"/>
            </w:tcBorders>
          </w:tcPr>
          <w:p>
            <w:pPr>
              <w:pStyle w:val="TableParagraph"/>
              <w:widowControl w:val="false"/>
              <w:suppressAutoHyphens w:val="true"/>
              <w:spacing w:before="0" w:after="0"/>
              <w:ind w:left="0" w:hanging="0"/>
              <w:jc w:val="left"/>
              <w:rPr>
                <w:kern w:val="0"/>
                <w:sz w:val="22"/>
                <w:szCs w:val="22"/>
                <w:lang w:eastAsia="en-US" w:bidi="ar-SA"/>
              </w:rPr>
            </w:pPr>
            <w:r>
              <w:rPr>
                <w:kern w:val="0"/>
                <w:sz w:val="22"/>
                <w:szCs w:val="22"/>
                <w:lang w:eastAsia="en-US" w:bidi="ar-SA"/>
              </w:rPr>
            </w:r>
          </w:p>
        </w:tc>
      </w:tr>
      <w:tr>
        <w:trPr>
          <w:trHeight w:val="2154" w:hRule="atLeast"/>
        </w:trPr>
        <w:tc>
          <w:tcPr>
            <w:tcW w:w="9069" w:type="dxa"/>
            <w:gridSpan w:val="6"/>
            <w:tcBorders>
              <w:top w:val="single" w:sz="4" w:space="0" w:color="808080"/>
              <w:left w:val="single" w:sz="4" w:space="0" w:color="808080"/>
              <w:bottom w:val="single" w:sz="4" w:space="0" w:color="808080"/>
              <w:right w:val="single" w:sz="4" w:space="0" w:color="808080"/>
            </w:tcBorders>
            <w:shd w:color="auto" w:fill="D9D9FF" w:val="clear"/>
          </w:tcPr>
          <w:p>
            <w:pPr>
              <w:pStyle w:val="TableParagraph"/>
              <w:widowControl w:val="false"/>
              <w:suppressAutoHyphens w:val="true"/>
              <w:spacing w:before="120" w:after="0"/>
              <w:jc w:val="left"/>
              <w:rPr>
                <w:kern w:val="0"/>
                <w:sz w:val="22"/>
                <w:szCs w:val="22"/>
                <w:lang w:eastAsia="en-US" w:bidi="ar-SA"/>
              </w:rPr>
            </w:pPr>
            <w:r>
              <w:rPr>
                <w:kern w:val="0"/>
                <w:sz w:val="22"/>
                <w:szCs w:val="22"/>
                <w:lang w:eastAsia="en-US" w:bidi="ar-SA"/>
              </w:rPr>
              <w:t>Histórico</w:t>
            </w:r>
            <w:r>
              <w:rPr>
                <w:spacing w:val="-3"/>
                <w:kern w:val="0"/>
                <w:sz w:val="22"/>
                <w:szCs w:val="22"/>
                <w:lang w:eastAsia="en-US" w:bidi="ar-SA"/>
              </w:rPr>
              <w:t xml:space="preserve"> </w:t>
            </w:r>
            <w:r>
              <w:rPr>
                <w:kern w:val="0"/>
                <w:sz w:val="22"/>
                <w:szCs w:val="22"/>
                <w:lang w:eastAsia="en-US" w:bidi="ar-SA"/>
              </w:rPr>
              <w:t>da</w:t>
            </w:r>
            <w:r>
              <w:rPr>
                <w:spacing w:val="-3"/>
                <w:kern w:val="0"/>
                <w:sz w:val="22"/>
                <w:szCs w:val="22"/>
                <w:lang w:eastAsia="en-US" w:bidi="ar-SA"/>
              </w:rPr>
              <w:t xml:space="preserve"> </w:t>
            </w:r>
            <w:r>
              <w:rPr>
                <w:kern w:val="0"/>
                <w:sz w:val="22"/>
                <w:szCs w:val="22"/>
                <w:lang w:eastAsia="en-US" w:bidi="ar-SA"/>
              </w:rPr>
              <w:t>votação:</w:t>
            </w:r>
            <w:r>
              <w:rPr>
                <w:spacing w:val="-5"/>
                <w:kern w:val="0"/>
                <w:sz w:val="22"/>
                <w:szCs w:val="22"/>
                <w:lang w:eastAsia="en-US" w:bidi="ar-SA"/>
              </w:rPr>
              <w:t xml:space="preserve"> </w:t>
            </w:r>
            <w:r>
              <w:rPr>
                <w:b/>
                <w:bCs/>
                <w:spacing w:val="-5"/>
                <w:kern w:val="0"/>
                <w:sz w:val="22"/>
                <w:szCs w:val="22"/>
                <w:lang w:eastAsia="en-US" w:bidi="ar-SA"/>
              </w:rPr>
              <w:t xml:space="preserve"> 6°</w:t>
            </w:r>
            <w:r>
              <w:rPr>
                <w:b/>
                <w:bCs/>
                <w:spacing w:val="-3"/>
                <w:kern w:val="0"/>
                <w:sz w:val="22"/>
                <w:szCs w:val="22"/>
                <w:lang w:eastAsia="en-US" w:bidi="ar-SA"/>
              </w:rPr>
              <w:t xml:space="preserve"> </w:t>
            </w:r>
            <w:r>
              <w:rPr>
                <w:b/>
                <w:bCs/>
                <w:kern w:val="0"/>
                <w:sz w:val="22"/>
                <w:szCs w:val="22"/>
                <w:lang w:eastAsia="en-US" w:bidi="ar-SA"/>
              </w:rPr>
              <w:t>R</w:t>
            </w:r>
            <w:r>
              <w:rPr>
                <w:b/>
                <w:kern w:val="0"/>
                <w:sz w:val="22"/>
                <w:szCs w:val="22"/>
                <w:lang w:eastAsia="en-US" w:bidi="ar-SA"/>
              </w:rPr>
              <w:t>EUNIÃO ORDINÁRIA -</w:t>
            </w:r>
            <w:r>
              <w:rPr>
                <w:b/>
                <w:spacing w:val="-5"/>
                <w:kern w:val="0"/>
                <w:sz w:val="22"/>
                <w:szCs w:val="22"/>
                <w:lang w:eastAsia="en-US" w:bidi="ar-SA"/>
              </w:rPr>
              <w:t xml:space="preserve"> </w:t>
            </w:r>
            <w:r>
              <w:rPr>
                <w:b/>
                <w:kern w:val="0"/>
                <w:sz w:val="22"/>
                <w:szCs w:val="22"/>
                <w:lang w:eastAsia="en-US" w:bidi="ar-SA"/>
              </w:rPr>
              <w:t>2024</w:t>
            </w:r>
            <w:r>
              <w:rPr>
                <w:b/>
                <w:spacing w:val="-2"/>
                <w:kern w:val="0"/>
                <w:sz w:val="22"/>
                <w:szCs w:val="22"/>
                <w:lang w:eastAsia="en-US" w:bidi="ar-SA"/>
              </w:rPr>
              <w:t xml:space="preserve"> </w:t>
            </w:r>
            <w:r>
              <w:rPr>
                <w:b/>
                <w:kern w:val="0"/>
                <w:sz w:val="22"/>
                <w:szCs w:val="22"/>
                <w:lang w:eastAsia="en-US" w:bidi="ar-SA"/>
              </w:rPr>
              <w:t>DA</w:t>
            </w:r>
            <w:r>
              <w:rPr>
                <w:b/>
                <w:spacing w:val="-3"/>
                <w:kern w:val="0"/>
                <w:sz w:val="22"/>
                <w:szCs w:val="22"/>
                <w:lang w:eastAsia="en-US" w:bidi="ar-SA"/>
              </w:rPr>
              <w:t xml:space="preserve"> </w:t>
            </w:r>
            <w:r>
              <w:rPr>
                <w:b/>
                <w:kern w:val="0"/>
                <w:sz w:val="22"/>
                <w:szCs w:val="22"/>
                <w:lang w:eastAsia="en-US" w:bidi="ar-SA"/>
              </w:rPr>
              <w:t>CEF - CAU/PR</w:t>
            </w:r>
          </w:p>
          <w:p>
            <w:pPr>
              <w:pStyle w:val="TableParagraph"/>
              <w:widowControl w:val="false"/>
              <w:suppressAutoHyphens w:val="true"/>
              <w:spacing w:before="120" w:after="0"/>
              <w:jc w:val="left"/>
              <w:rPr>
                <w:kern w:val="0"/>
                <w:sz w:val="22"/>
                <w:szCs w:val="22"/>
                <w:lang w:eastAsia="en-US" w:bidi="ar-SA"/>
              </w:rPr>
            </w:pPr>
            <w:r>
              <w:rPr>
                <w:kern w:val="0"/>
                <w:sz w:val="22"/>
                <w:szCs w:val="22"/>
                <w:lang w:eastAsia="en-US" w:bidi="ar-SA"/>
              </w:rPr>
              <w:t>Data:</w:t>
            </w:r>
            <w:r>
              <w:rPr>
                <w:spacing w:val="-3"/>
                <w:kern w:val="0"/>
                <w:sz w:val="22"/>
                <w:szCs w:val="22"/>
                <w:lang w:eastAsia="en-US" w:bidi="ar-SA"/>
              </w:rPr>
              <w:t xml:space="preserve"> 27.06.2024</w:t>
            </w:r>
          </w:p>
          <w:p>
            <w:pPr>
              <w:pStyle w:val="TableParagraph"/>
              <w:widowControl w:val="false"/>
              <w:suppressAutoHyphens w:val="true"/>
              <w:spacing w:before="120" w:after="0"/>
              <w:jc w:val="left"/>
              <w:rPr>
                <w:kern w:val="0"/>
                <w:sz w:val="22"/>
                <w:szCs w:val="22"/>
                <w:lang w:eastAsia="en-US" w:bidi="ar-SA"/>
              </w:rPr>
            </w:pPr>
            <w:r>
              <w:rPr>
                <w:kern w:val="0"/>
                <w:sz w:val="22"/>
                <w:szCs w:val="22"/>
                <w:lang w:eastAsia="en-US" w:bidi="ar-SA"/>
              </w:rPr>
              <w:t>Matéria em votação:  Súmula da 6° reunião  da CEF/PR.</w:t>
            </w:r>
          </w:p>
          <w:p>
            <w:pPr>
              <w:pStyle w:val="TableParagraph"/>
              <w:widowControl w:val="false"/>
              <w:suppressAutoHyphens w:val="true"/>
              <w:spacing w:before="120" w:after="0"/>
              <w:jc w:val="left"/>
              <w:rPr>
                <w:kern w:val="0"/>
                <w:sz w:val="22"/>
                <w:szCs w:val="22"/>
                <w:lang w:eastAsia="en-US" w:bidi="ar-SA"/>
              </w:rPr>
            </w:pPr>
            <w:r>
              <w:rPr>
                <w:bCs/>
                <w:kern w:val="0"/>
                <w:sz w:val="22"/>
                <w:szCs w:val="22"/>
                <w:lang w:eastAsia="en-US" w:bidi="ar-SA"/>
              </w:rPr>
              <w:t>Resultado da votação:</w:t>
            </w:r>
            <w:r>
              <w:rPr>
                <w:b/>
                <w:kern w:val="0"/>
                <w:sz w:val="22"/>
                <w:szCs w:val="22"/>
                <w:lang w:eastAsia="en-US" w:bidi="ar-SA"/>
              </w:rPr>
              <w:t xml:space="preserve"> Deferir </w:t>
            </w:r>
            <w:r>
              <w:rPr>
                <w:kern w:val="0"/>
                <w:sz w:val="22"/>
                <w:szCs w:val="22"/>
                <w:lang w:eastAsia="en-US" w:bidi="ar-SA"/>
              </w:rPr>
              <w:t xml:space="preserve">(  x ), </w:t>
            </w:r>
            <w:r>
              <w:rPr>
                <w:b/>
                <w:kern w:val="0"/>
                <w:sz w:val="22"/>
                <w:szCs w:val="22"/>
                <w:lang w:eastAsia="en-US" w:bidi="ar-SA"/>
              </w:rPr>
              <w:t xml:space="preserve">Não </w:t>
            </w:r>
            <w:r>
              <w:rPr>
                <w:kern w:val="0"/>
                <w:sz w:val="22"/>
                <w:szCs w:val="22"/>
                <w:lang w:eastAsia="en-US" w:bidi="ar-SA"/>
              </w:rPr>
              <w:t xml:space="preserve">(0), </w:t>
            </w:r>
            <w:r>
              <w:rPr>
                <w:b/>
                <w:kern w:val="0"/>
                <w:sz w:val="22"/>
                <w:szCs w:val="22"/>
                <w:lang w:eastAsia="en-US" w:bidi="ar-SA"/>
              </w:rPr>
              <w:t xml:space="preserve">Abst. </w:t>
            </w:r>
            <w:r>
              <w:rPr>
                <w:kern w:val="0"/>
                <w:sz w:val="22"/>
                <w:szCs w:val="22"/>
                <w:lang w:eastAsia="en-US" w:bidi="ar-SA"/>
              </w:rPr>
              <w:t xml:space="preserve">(0), </w:t>
            </w:r>
            <w:r>
              <w:rPr>
                <w:b/>
                <w:kern w:val="0"/>
                <w:sz w:val="22"/>
                <w:szCs w:val="22"/>
                <w:lang w:eastAsia="en-US" w:bidi="ar-SA"/>
              </w:rPr>
              <w:t xml:space="preserve">Ausência </w:t>
            </w:r>
            <w:r>
              <w:rPr>
                <w:kern w:val="0"/>
                <w:sz w:val="22"/>
                <w:szCs w:val="22"/>
                <w:lang w:eastAsia="en-US" w:bidi="ar-SA"/>
              </w:rPr>
              <w:t xml:space="preserve">(0) de </w:t>
            </w:r>
            <w:r>
              <w:rPr>
                <w:b/>
                <w:kern w:val="0"/>
                <w:sz w:val="22"/>
                <w:szCs w:val="22"/>
                <w:lang w:eastAsia="en-US" w:bidi="ar-SA"/>
              </w:rPr>
              <w:t xml:space="preserve">Total: </w:t>
            </w:r>
            <w:r>
              <w:rPr>
                <w:b/>
                <w:bCs/>
                <w:kern w:val="0"/>
                <w:sz w:val="22"/>
                <w:szCs w:val="22"/>
                <w:lang w:eastAsia="en-US" w:bidi="ar-SA"/>
              </w:rPr>
              <w:t>( 5 ) Conselheiros.</w:t>
            </w:r>
          </w:p>
          <w:p>
            <w:pPr>
              <w:pStyle w:val="TableParagraph"/>
              <w:widowControl w:val="false"/>
              <w:suppressAutoHyphens w:val="true"/>
              <w:spacing w:before="120" w:after="0"/>
              <w:jc w:val="left"/>
              <w:rPr>
                <w:kern w:val="0"/>
                <w:sz w:val="22"/>
                <w:szCs w:val="22"/>
                <w:lang w:eastAsia="en-US" w:bidi="ar-SA"/>
              </w:rPr>
            </w:pPr>
            <w:r>
              <w:rPr>
                <w:kern w:val="0"/>
                <w:sz w:val="22"/>
                <w:szCs w:val="22"/>
                <w:lang w:eastAsia="en-US" w:bidi="ar-SA"/>
              </w:rPr>
              <w:t xml:space="preserve">Ocorrências: </w:t>
            </w:r>
            <w:r>
              <w:rPr>
                <w:b/>
                <w:bCs/>
                <w:kern w:val="0"/>
                <w:sz w:val="22"/>
                <w:szCs w:val="22"/>
                <w:lang w:eastAsia="en-US" w:bidi="ar-SA"/>
              </w:rPr>
              <w:t>Nenhuma.</w:t>
            </w:r>
          </w:p>
          <w:p>
            <w:pPr>
              <w:pStyle w:val="TableParagraph"/>
              <w:widowControl w:val="false"/>
              <w:suppressAutoHyphens w:val="true"/>
              <w:spacing w:before="120" w:after="120"/>
              <w:jc w:val="left"/>
              <w:rPr>
                <w:kern w:val="0"/>
                <w:sz w:val="22"/>
                <w:szCs w:val="22"/>
                <w:lang w:eastAsia="en-US" w:bidi="ar-SA"/>
              </w:rPr>
            </w:pPr>
            <w:r>
              <w:rPr>
                <w:b/>
                <w:kern w:val="0"/>
                <w:sz w:val="22"/>
                <w:szCs w:val="22"/>
                <w:lang w:eastAsia="en-US" w:bidi="ar-SA"/>
              </w:rPr>
              <w:t>Assistente:</w:t>
            </w:r>
            <w:r>
              <w:rPr>
                <w:b/>
                <w:spacing w:val="-2"/>
                <w:kern w:val="0"/>
                <w:sz w:val="22"/>
                <w:szCs w:val="22"/>
                <w:lang w:eastAsia="en-US" w:bidi="ar-SA"/>
              </w:rPr>
              <w:t xml:space="preserve"> Francine Kosciuv -</w:t>
            </w:r>
            <w:r>
              <w:rPr>
                <w:b/>
                <w:kern w:val="0"/>
                <w:sz w:val="22"/>
                <w:szCs w:val="22"/>
                <w:lang w:eastAsia="en-US" w:bidi="ar-SA"/>
              </w:rPr>
              <w:t xml:space="preserve"> Condução</w:t>
            </w:r>
            <w:r>
              <w:rPr>
                <w:b/>
                <w:spacing w:val="-3"/>
                <w:kern w:val="0"/>
                <w:sz w:val="22"/>
                <w:szCs w:val="22"/>
                <w:lang w:eastAsia="en-US" w:bidi="ar-SA"/>
              </w:rPr>
              <w:t xml:space="preserve"> </w:t>
            </w:r>
            <w:r>
              <w:rPr>
                <w:b/>
                <w:kern w:val="0"/>
                <w:sz w:val="22"/>
                <w:szCs w:val="22"/>
                <w:lang w:eastAsia="en-US" w:bidi="ar-SA"/>
              </w:rPr>
              <w:t>Trabalhos</w:t>
            </w:r>
            <w:r>
              <w:rPr>
                <w:b/>
                <w:spacing w:val="-4"/>
                <w:kern w:val="0"/>
                <w:sz w:val="22"/>
                <w:szCs w:val="22"/>
                <w:lang w:eastAsia="en-US" w:bidi="ar-SA"/>
              </w:rPr>
              <w:t xml:space="preserve"> </w:t>
            </w:r>
            <w:r>
              <w:rPr>
                <w:b/>
                <w:kern w:val="0"/>
                <w:sz w:val="22"/>
                <w:szCs w:val="22"/>
                <w:lang w:eastAsia="en-US" w:bidi="ar-SA"/>
              </w:rPr>
              <w:t xml:space="preserve">(Coord.): </w:t>
            </w:r>
            <w:r>
              <w:rPr>
                <w:rFonts w:eastAsia="Times New Roman" w:cs="Times New Roman"/>
                <w:b/>
                <w:color w:val="auto"/>
                <w:kern w:val="0"/>
                <w:sz w:val="22"/>
                <w:szCs w:val="22"/>
                <w:lang w:val="pt-BR" w:eastAsia="en-US" w:bidi="ar-SA"/>
              </w:rPr>
              <w:t>Antonio Ricardo N. Sardo</w:t>
            </w:r>
          </w:p>
        </w:tc>
      </w:tr>
    </w:tbl>
    <w:p>
      <w:pPr>
        <w:pStyle w:val="Normal"/>
        <w:rPr>
          <w:b/>
          <w:b/>
          <w:sz w:val="2"/>
          <w:szCs w:val="2"/>
        </w:rPr>
      </w:pPr>
      <w:r>
        <w:rPr/>
      </w:r>
    </w:p>
    <w:sectPr>
      <w:headerReference w:type="default" r:id="rId2"/>
      <w:type w:val="nextPage"/>
      <w:pgSz w:w="11906" w:h="16838"/>
      <w:pgMar w:left="1701" w:right="1135" w:gutter="0" w:header="437" w:top="1701" w:footer="0" w:bottom="1701"/>
      <w:pgNumType w:fmt="decimal"/>
      <w:formProt w:val="false"/>
      <w:textDirection w:val="lrTb"/>
      <w:docGrid w:type="default" w:linePitch="100" w:charSpace="61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OpenSymbol">
    <w:altName w:val="Arial Unicode MS"/>
    <w:charset w:val="01"/>
    <w:family w:val="swiss"/>
    <w:pitch w:val="default"/>
  </w:font>
  <w:font w:name="Arial">
    <w:charset w:val="01"/>
    <w:family w:val="swiss"/>
    <w:pitch w:val="default"/>
  </w:font>
  <w:font w:name="Cambria">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tabs>
        <w:tab w:val="clear" w:pos="720"/>
        <w:tab w:val="left" w:pos="7845" w:leader="none"/>
      </w:tabs>
      <w:spacing w:lineRule="atLeast" w:line="0"/>
      <w:rPr/>
    </w:pPr>
    <w:r>
      <w:rPr/>
      <w:drawing>
        <wp:anchor behindDoc="1" distT="0" distB="0" distL="0" distR="0" simplePos="0" locked="0" layoutInCell="0" allowOverlap="1" relativeHeight="5">
          <wp:simplePos x="0" y="0"/>
          <wp:positionH relativeFrom="column">
            <wp:posOffset>-14605</wp:posOffset>
          </wp:positionH>
          <wp:positionV relativeFrom="paragraph">
            <wp:posOffset>31115</wp:posOffset>
          </wp:positionV>
          <wp:extent cx="5804535" cy="635000"/>
          <wp:effectExtent l="0" t="0" r="0" b="0"/>
          <wp:wrapNone/>
          <wp:docPr id="1"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descr=""/>
                  <pic:cNvPicPr>
                    <a:picLocks noChangeAspect="1" noChangeArrowheads="1"/>
                  </pic:cNvPicPr>
                </pic:nvPicPr>
                <pic:blipFill>
                  <a:blip r:embed="rId1"/>
                  <a:stretch>
                    <a:fillRect/>
                  </a:stretch>
                </pic:blipFill>
                <pic:spPr bwMode="auto">
                  <a:xfrm>
                    <a:off x="0" y="0"/>
                    <a:ext cx="5804535" cy="635000"/>
                  </a:xfrm>
                  <a:prstGeom prst="rect">
                    <a:avLst/>
                  </a:prstGeom>
                </pic:spPr>
              </pic:pic>
            </a:graphicData>
          </a:graphic>
        </wp:anchor>
      </w:drawing>
    </w:r>
  </w:p>
  <w:p>
    <w:pPr>
      <w:pStyle w:val="Corpodotexto"/>
      <w:tabs>
        <w:tab w:val="clear" w:pos="720"/>
        <w:tab w:val="left" w:pos="7845" w:leader="none"/>
      </w:tabs>
      <w:spacing w:lineRule="atLeast" w:line="0"/>
      <w:rPr/>
    </w:pPr>
    <w:r>
      <w:rPr/>
    </w:r>
  </w:p>
  <w:p>
    <w:pPr>
      <w:pStyle w:val="Corpodotexto"/>
      <w:tabs>
        <w:tab w:val="clear" w:pos="720"/>
        <w:tab w:val="left" w:pos="7845" w:leader="none"/>
      </w:tabs>
      <w:spacing w:lineRule="atLeast" w:line="0"/>
      <w:rPr/>
    </w:pPr>
    <w:r>
      <w:rPr/>
      <mc:AlternateContent>
        <mc:Choice Requires="wps">
          <w:drawing>
            <wp:anchor behindDoc="1" distT="0" distB="0" distL="0" distR="0" simplePos="0" locked="0" layoutInCell="0" allowOverlap="1" relativeHeight="12" wp14:anchorId="4E7671E0">
              <wp:simplePos x="0" y="0"/>
              <wp:positionH relativeFrom="margin">
                <wp:align>center</wp:align>
              </wp:positionH>
              <wp:positionV relativeFrom="page">
                <wp:posOffset>819150</wp:posOffset>
              </wp:positionV>
              <wp:extent cx="3281680" cy="287655"/>
              <wp:effectExtent l="0" t="0" r="0" b="0"/>
              <wp:wrapNone/>
              <wp:docPr id="2" name="Figura1"/>
              <a:graphic xmlns:a="http://schemas.openxmlformats.org/drawingml/2006/main">
                <a:graphicData uri="http://schemas.microsoft.com/office/word/2010/wordprocessingShape">
                  <wps:wsp>
                    <wps:cNvSpPr/>
                    <wps:spPr>
                      <a:xfrm>
                        <a:off x="0" y="0"/>
                        <a:ext cx="3281040" cy="286920"/>
                      </a:xfrm>
                      <a:prstGeom prst="rect">
                        <a:avLst/>
                      </a:prstGeom>
                      <a:noFill/>
                      <a:ln w="0">
                        <a:noFill/>
                      </a:ln>
                    </wps:spPr>
                    <wps:style>
                      <a:lnRef idx="0"/>
                      <a:fillRef idx="0"/>
                      <a:effectRef idx="0"/>
                      <a:fontRef idx="minor"/>
                    </wps:style>
                    <wps:txbx>
                      <w:txbxContent>
                        <w:p>
                          <w:pPr>
                            <w:pStyle w:val="Contedodoquadro"/>
                            <w:spacing w:lineRule="exact" w:line="203"/>
                            <w:ind w:left="20" w:hanging="0"/>
                            <w:rPr>
                              <w:color w:val="006666"/>
                              <w:shd w:fill="FFFFFF" w:val="clear"/>
                            </w:rPr>
                          </w:pPr>
                          <w:r>
                            <w:rPr>
                              <w:color w:val="006666"/>
                            </w:rPr>
                            <w:t xml:space="preserve">              </w:t>
                          </w:r>
                          <w:r>
                            <w:rPr>
                              <w:color w:val="006666"/>
                            </w:rPr>
                            <w:t>Comissão</w:t>
                          </w:r>
                          <w:r>
                            <w:rPr>
                              <w:color w:val="006666"/>
                              <w:spacing w:val="-2"/>
                            </w:rPr>
                            <w:t xml:space="preserve"> </w:t>
                          </w:r>
                          <w:r>
                            <w:rPr>
                              <w:color w:val="006666"/>
                            </w:rPr>
                            <w:t>de</w:t>
                          </w:r>
                          <w:r>
                            <w:rPr>
                              <w:color w:val="006666"/>
                              <w:spacing w:val="-3"/>
                            </w:rPr>
                            <w:t xml:space="preserve"> </w:t>
                          </w:r>
                          <w:r>
                            <w:rPr>
                              <w:color w:val="006666"/>
                              <w:spacing w:val="-3"/>
                              <w:shd w:fill="FFFFFF" w:val="clear"/>
                            </w:rPr>
                            <w:t>Ensino e Formação - CEF-CAU/PR</w:t>
                          </w:r>
                        </w:p>
                      </w:txbxContent>
                    </wps:txbx>
                    <wps:bodyPr lIns="0" rIns="0" tIns="0" bIns="0" anchor="t">
                      <a:noAutofit/>
                    </wps:bodyPr>
                  </wps:wsp>
                </a:graphicData>
              </a:graphic>
            </wp:anchor>
          </w:drawing>
        </mc:Choice>
        <mc:Fallback>
          <w:pict>
            <v:rect id="shape_0" ID="Figura1" path="m0,0l-2147483645,0l-2147483645,-2147483646l0,-2147483646xe" stroked="f" o:allowincell="f" style="position:absolute;margin-left:97.55pt;margin-top:64.5pt;width:258.3pt;height:22.55pt;mso-wrap-style:square;v-text-anchor:top;mso-position-horizontal:center;mso-position-horizontal-relative:margin;mso-position-vertical-relative:page" wp14:anchorId="4E7671E0">
              <v:fill o:detectmouseclick="t" on="false"/>
              <v:stroke color="#3465a4" joinstyle="round" endcap="flat"/>
              <v:textbox>
                <w:txbxContent>
                  <w:p>
                    <w:pPr>
                      <w:pStyle w:val="Contedodoquadro"/>
                      <w:spacing w:lineRule="exact" w:line="203"/>
                      <w:ind w:left="20" w:hanging="0"/>
                      <w:rPr>
                        <w:color w:val="006666"/>
                        <w:shd w:fill="FFFFFF" w:val="clear"/>
                      </w:rPr>
                    </w:pPr>
                    <w:r>
                      <w:rPr>
                        <w:color w:val="006666"/>
                      </w:rPr>
                      <w:t xml:space="preserve">              </w:t>
                    </w:r>
                    <w:r>
                      <w:rPr>
                        <w:color w:val="006666"/>
                      </w:rPr>
                      <w:t>Comissão</w:t>
                    </w:r>
                    <w:r>
                      <w:rPr>
                        <w:color w:val="006666"/>
                        <w:spacing w:val="-2"/>
                      </w:rPr>
                      <w:t xml:space="preserve"> </w:t>
                    </w:r>
                    <w:r>
                      <w:rPr>
                        <w:color w:val="006666"/>
                      </w:rPr>
                      <w:t>de</w:t>
                    </w:r>
                    <w:r>
                      <w:rPr>
                        <w:color w:val="006666"/>
                        <w:spacing w:val="-3"/>
                      </w:rPr>
                      <w:t xml:space="preserve"> </w:t>
                    </w:r>
                    <w:r>
                      <w:rPr>
                        <w:color w:val="006666"/>
                        <w:spacing w:val="-3"/>
                        <w:shd w:fill="FFFFFF" w:val="clear"/>
                      </w:rPr>
                      <w:t>Ensino e Formação - CEF-CAU/PR</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BR" w:eastAsia="en-US" w:bidi="ar-SA"/>
    </w:rPr>
  </w:style>
  <w:style w:type="paragraph" w:styleId="Ttulo1">
    <w:name w:val="Heading 1"/>
    <w:basedOn w:val="Normal"/>
    <w:uiPriority w:val="9"/>
    <w:qFormat/>
    <w:pPr>
      <w:ind w:right="3701" w:hanging="0"/>
      <w:jc w:val="center"/>
      <w:outlineLvl w:val="0"/>
    </w:pPr>
    <w:rPr>
      <w:b/>
      <w:bCs/>
      <w:sz w:val="20"/>
      <w:szCs w:val="20"/>
    </w:rPr>
  </w:style>
  <w:style w:type="paragraph" w:styleId="Ttulo2">
    <w:name w:val="Heading 2"/>
    <w:basedOn w:val="Normal"/>
    <w:next w:val="Corpodotexto"/>
    <w:qFormat/>
    <w:pPr>
      <w:numPr>
        <w:ilvl w:val="1"/>
        <w:numId w:val="1"/>
      </w:numPr>
      <w:spacing w:before="200" w:after="120"/>
      <w:outlineLvl w:val="1"/>
    </w:pPr>
    <w:rPr>
      <w:b/>
      <w:bCs/>
      <w:sz w:val="32"/>
      <w:szCs w:val="32"/>
    </w:rPr>
  </w:style>
  <w:style w:type="paragraph" w:styleId="Ttulo3">
    <w:name w:val="Heading 3"/>
    <w:basedOn w:val="Normal"/>
    <w:next w:val="Corpodotexto"/>
    <w:qFormat/>
    <w:pPr>
      <w:numPr>
        <w:ilvl w:val="2"/>
        <w:numId w:val="1"/>
      </w:numPr>
      <w:spacing w:before="140" w:after="120"/>
      <w:outlineLvl w:val="2"/>
    </w:pPr>
    <w:rPr>
      <w:b/>
      <w:bCs/>
      <w:sz w:val="28"/>
      <w:szCs w:val="28"/>
    </w:rPr>
  </w:style>
  <w:style w:type="paragraph" w:styleId="Ttulo4">
    <w:name w:val="Heading 4"/>
    <w:basedOn w:val="Normal"/>
    <w:next w:val="Corpodotexto"/>
    <w:qFormat/>
    <w:pPr>
      <w:numPr>
        <w:ilvl w:val="3"/>
        <w:numId w:val="1"/>
      </w:num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LinkdaInternet" w:customStyle="1">
    <w:name w:val="Link da Internet"/>
    <w:basedOn w:val="DefaultParagraphFont"/>
    <w:uiPriority w:val="99"/>
    <w:unhideWhenUsed/>
    <w:rsid w:val="00c5538b"/>
    <w:rPr>
      <w:color w:val="0000FF" w:themeColor="hyperlink"/>
      <w:u w:val="single"/>
    </w:rPr>
  </w:style>
  <w:style w:type="character" w:styleId="MenoPendente1" w:customStyle="1">
    <w:name w:val="Menção Pendente1"/>
    <w:basedOn w:val="DefaultParagraphFont"/>
    <w:uiPriority w:val="99"/>
    <w:semiHidden/>
    <w:unhideWhenUsed/>
    <w:qFormat/>
    <w:rsid w:val="00c5538b"/>
    <w:rPr>
      <w:color w:val="605E5C"/>
      <w:shd w:fill="E1DFDD" w:val="clear"/>
    </w:rPr>
  </w:style>
  <w:style w:type="character" w:styleId="CabealhoChar" w:customStyle="1">
    <w:name w:val="Cabeçalho Char"/>
    <w:basedOn w:val="DefaultParagraphFont"/>
    <w:link w:val="Cabealho"/>
    <w:uiPriority w:val="99"/>
    <w:qFormat/>
    <w:rsid w:val="00296282"/>
    <w:rPr>
      <w:rFonts w:ascii="Times New Roman" w:hAnsi="Times New Roman" w:eastAsia="Times New Roman" w:cs="Times New Roman"/>
      <w:lang w:val="pt-PT"/>
    </w:rPr>
  </w:style>
  <w:style w:type="character" w:styleId="RodapChar" w:customStyle="1">
    <w:name w:val="Rodapé Char"/>
    <w:basedOn w:val="DefaultParagraphFont"/>
    <w:link w:val="Rodap"/>
    <w:uiPriority w:val="99"/>
    <w:qFormat/>
    <w:rsid w:val="00296282"/>
    <w:rPr>
      <w:rFonts w:ascii="Times New Roman" w:hAnsi="Times New Roman" w:eastAsia="Times New Roman" w:cs="Times New Roman"/>
      <w:lang w:val="pt-PT"/>
    </w:rPr>
  </w:style>
  <w:style w:type="character" w:styleId="SubtleEmphasis">
    <w:name w:val="Subtle Emphasis"/>
    <w:qFormat/>
    <w:rsid w:val="00296282"/>
    <w:rPr>
      <w:i/>
      <w:iCs/>
      <w:color w:val="404040"/>
    </w:rPr>
  </w:style>
  <w:style w:type="character" w:styleId="Linkdainternetvisitado" w:customStyle="1">
    <w:name w:val="Link da internet visitado"/>
    <w:basedOn w:val="DefaultParagraphFont"/>
    <w:uiPriority w:val="99"/>
    <w:semiHidden/>
    <w:unhideWhenUsed/>
    <w:rsid w:val="00f267a3"/>
    <w:rPr>
      <w:color w:val="800080" w:themeColor="followedHyperlink"/>
      <w:u w:val="single"/>
    </w:rPr>
  </w:style>
  <w:style w:type="character" w:styleId="Nfase">
    <w:name w:val="Ênfase"/>
    <w:qFormat/>
    <w:rPr>
      <w:i/>
      <w:iCs/>
    </w:rPr>
  </w:style>
  <w:style w:type="character" w:styleId="Smbolosdenumerao" w:customStyle="1">
    <w:name w:val="Símbolos de numeração"/>
    <w:qFormat/>
    <w:rPr/>
  </w:style>
  <w:style w:type="character" w:styleId="WWCharLFO4LVL1" w:customStyle="1">
    <w:name w:val="WW_CharLFO4LVL1"/>
    <w:qFormat/>
    <w:rPr>
      <w:b w:val="false"/>
      <w:bCs/>
    </w:rPr>
  </w:style>
  <w:style w:type="character" w:styleId="Marcadores" w:customStyle="1">
    <w:name w:val="Marcadores"/>
    <w:qFormat/>
    <w:rPr>
      <w:rFonts w:ascii="OpenSymbol" w:hAnsi="OpenSymbol" w:eastAsia="OpenSymbol" w:cs="OpenSymbol"/>
    </w:rPr>
  </w:style>
  <w:style w:type="character" w:styleId="Nfaseforte" w:customStyle="1">
    <w:name w:val="Ênfase forte"/>
    <w:qFormat/>
    <w:rPr>
      <w:b/>
      <w:bCs/>
    </w:rPr>
  </w:style>
  <w:style w:type="character" w:styleId="RecuodecorpodetextoChar" w:customStyle="1">
    <w:name w:val="Recuo de corpo de texto Char"/>
    <w:basedOn w:val="DefaultParagraphFont"/>
    <w:link w:val="Recuodecorpodetexto"/>
    <w:semiHidden/>
    <w:qFormat/>
    <w:rsid w:val="00b044ce"/>
    <w:rPr>
      <w:rFonts w:ascii="Times New Roman" w:hAnsi="Times New Roman" w:eastAsia="Times New Roman" w:cs="Times New Roman"/>
      <w:lang w:val="pt-BR"/>
    </w:rPr>
  </w:style>
  <w:style w:type="paragraph" w:styleId="Ttulo">
    <w:name w:val="Título"/>
    <w:basedOn w:val="Normal"/>
    <w:next w:val="Corpodotexto"/>
    <w:qFormat/>
    <w:pPr>
      <w:keepNext w:val="true"/>
      <w:spacing w:before="240" w:after="120"/>
    </w:pPr>
    <w:rPr>
      <w:rFonts w:ascii="Arial" w:hAnsi="Arial" w:eastAsia="Microsoft YaHei" w:cs="Lucida Sans"/>
      <w:sz w:val="28"/>
      <w:szCs w:val="28"/>
    </w:rPr>
  </w:style>
  <w:style w:type="paragraph" w:styleId="Corpodotexto">
    <w:name w:val="Body Text"/>
    <w:basedOn w:val="Normal"/>
    <w:uiPriority w:val="1"/>
    <w:qFormat/>
    <w:pPr/>
    <w:rPr>
      <w:sz w:val="20"/>
      <w:szCs w:val="20"/>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ascii="Arial" w:hAnsi="Arial" w:cs="Lucida Sans"/>
      <w:i/>
      <w:iCs/>
      <w:sz w:val="24"/>
      <w:szCs w:val="24"/>
    </w:rPr>
  </w:style>
  <w:style w:type="paragraph" w:styleId="Ndice" w:customStyle="1">
    <w:name w:val="Índice"/>
    <w:basedOn w:val="Normal"/>
    <w:qFormat/>
    <w:pPr>
      <w:suppressLineNumbers/>
    </w:pPr>
    <w:rPr>
      <w:rFonts w:cs="Arial Unicode MS"/>
    </w:rPr>
  </w:style>
  <w:style w:type="paragraph" w:styleId="Ttulododocumento">
    <w:name w:val="Title"/>
    <w:basedOn w:val="Normal"/>
    <w:next w:val="Corpodotexto"/>
    <w:qFormat/>
    <w:pPr>
      <w:jc w:val="center"/>
    </w:pPr>
    <w:rPr>
      <w:b/>
      <w:bCs/>
      <w:sz w:val="56"/>
      <w:szCs w:val="56"/>
    </w:rPr>
  </w:style>
  <w:style w:type="paragraph" w:styleId="Caption">
    <w:name w:val="caption"/>
    <w:basedOn w:val="Normal"/>
    <w:qFormat/>
    <w:pPr>
      <w:suppressLineNumbers/>
      <w:spacing w:before="120" w:after="120"/>
    </w:pPr>
    <w:rPr>
      <w:rFonts w:cs="Arial Unicode MS"/>
      <w:i/>
      <w:iCs/>
      <w:sz w:val="24"/>
      <w:szCs w:val="24"/>
    </w:rPr>
  </w:style>
  <w:style w:type="paragraph" w:styleId="ListParagraph">
    <w:name w:val="List Paragraph"/>
    <w:basedOn w:val="LONormal"/>
    <w:qFormat/>
    <w:pPr>
      <w:ind w:left="720" w:hanging="0"/>
    </w:pPr>
    <w:rPr/>
  </w:style>
  <w:style w:type="paragraph" w:styleId="TableParagraph" w:customStyle="1">
    <w:name w:val="Table Paragraph"/>
    <w:basedOn w:val="Normal"/>
    <w:uiPriority w:val="1"/>
    <w:qFormat/>
    <w:pPr>
      <w:ind w:left="108" w:hanging="0"/>
    </w:pPr>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296282"/>
    <w:pPr>
      <w:tabs>
        <w:tab w:val="clear" w:pos="720"/>
        <w:tab w:val="center" w:pos="4252" w:leader="none"/>
        <w:tab w:val="right" w:pos="8504" w:leader="none"/>
      </w:tabs>
    </w:pPr>
    <w:rPr/>
  </w:style>
  <w:style w:type="paragraph" w:styleId="Rodap">
    <w:name w:val="Footer"/>
    <w:basedOn w:val="Normal"/>
    <w:link w:val="RodapChar"/>
    <w:uiPriority w:val="99"/>
    <w:unhideWhenUsed/>
    <w:rsid w:val="00296282"/>
    <w:pPr>
      <w:tabs>
        <w:tab w:val="clear" w:pos="720"/>
        <w:tab w:val="center" w:pos="4252" w:leader="none"/>
        <w:tab w:val="right" w:pos="8504" w:leader="none"/>
      </w:tabs>
    </w:pPr>
    <w:rPr/>
  </w:style>
  <w:style w:type="paragraph" w:styleId="Contedodoquadro" w:customStyle="1">
    <w:name w:val="Conteúdo do quadro"/>
    <w:basedOn w:val="Normal"/>
    <w:qFormat/>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Default" w:customStyle="1">
    <w:name w:val="Default"/>
    <w:qFormat/>
    <w:pPr>
      <w:widowControl/>
      <w:suppressAutoHyphens w:val="true"/>
      <w:bidi w:val="0"/>
      <w:spacing w:before="0" w:after="0"/>
      <w:jc w:val="left"/>
    </w:pPr>
    <w:rPr>
      <w:rFonts w:ascii="Times New Roman" w:hAnsi="Times New Roman" w:eastAsia="Calibri" w:cs=""/>
      <w:color w:val="000000"/>
      <w:kern w:val="0"/>
      <w:sz w:val="24"/>
      <w:szCs w:val="22"/>
      <w:lang w:val="en-US" w:eastAsia="en-US" w:bidi="ar-SA"/>
    </w:rPr>
  </w:style>
  <w:style w:type="paragraph" w:styleId="LONormal" w:customStyle="1">
    <w:name w:val="LO-Normal"/>
    <w:qFormat/>
    <w:pPr>
      <w:widowControl/>
      <w:suppressAutoHyphens w:val="true"/>
      <w:bidi w:val="0"/>
      <w:spacing w:before="0" w:after="0"/>
      <w:jc w:val="left"/>
    </w:pPr>
    <w:rPr>
      <w:rFonts w:ascii="Cambria" w:hAnsi="Cambria" w:eastAsia="Cambria" w:cs="Times New Roman"/>
      <w:color w:val="auto"/>
      <w:kern w:val="0"/>
      <w:sz w:val="24"/>
      <w:szCs w:val="24"/>
      <w:lang w:val="en-US" w:eastAsia="en-US" w:bidi="ar-SA"/>
    </w:rPr>
  </w:style>
  <w:style w:type="paragraph" w:styleId="Citaes" w:customStyle="1">
    <w:name w:val="Citações"/>
    <w:basedOn w:val="Normal"/>
    <w:qFormat/>
    <w:pPr>
      <w:spacing w:before="0" w:after="283"/>
      <w:ind w:left="567" w:right="567" w:hanging="0"/>
    </w:pPr>
    <w:rPr/>
  </w:style>
  <w:style w:type="paragraph" w:styleId="NormalWeb">
    <w:name w:val="Normal (Web)"/>
    <w:basedOn w:val="Normal"/>
    <w:qFormat/>
    <w:pPr>
      <w:widowControl/>
      <w:suppressAutoHyphens w:val="false"/>
      <w:spacing w:beforeAutospacing="1" w:afterAutospacing="1"/>
    </w:pPr>
    <w:rPr>
      <w:lang w:eastAsia="pt-BR"/>
    </w:rPr>
  </w:style>
  <w:style w:type="paragraph" w:styleId="Corpodotextorecuado">
    <w:name w:val="Body Text Indent"/>
    <w:basedOn w:val="Normal"/>
    <w:link w:val="RecuodecorpodetextoChar"/>
    <w:uiPriority w:val="99"/>
    <w:semiHidden/>
    <w:unhideWhenUsed/>
    <w:rsid w:val="00b044ce"/>
    <w:pPr>
      <w:spacing w:before="0" w:after="120"/>
      <w:ind w:left="283"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D7D8-8C1A-431A-9801-118E7886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Application>LibreOffice/7.2.2.2$Windows_X86_64 LibreOffice_project/02b2acce88a210515b4a5bb2e46cbfb63fe97d56</Application>
  <AppVersion>15.0000</AppVersion>
  <Pages>4</Pages>
  <Words>1143</Words>
  <Characters>6456</Characters>
  <CharactersWithSpaces>7526</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2023-12-20T17:40:00Z</dcterms:created>
  <dc:creator>comunica</dc:creator>
  <dc:description/>
  <cp:keywords>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cp:keywords>
  <dc:language>pt-BR</dc:language>
  <cp:lastModifiedBy/>
  <cp:lastPrinted>2024-05-24T16:44:50Z</cp:lastPrinted>
  <dcterms:modified xsi:type="dcterms:W3CDTF">2024-07-23T13:08:00Z</dcterms:modified>
  <cp:revision>100</cp:revision>
  <dc:subject>COA</dc:subject>
  <dc:title>Ata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para Microsoft 365</vt:lpwstr>
  </property>
  <property fmtid="{D5CDD505-2E9C-101B-9397-08002B2CF9AE}" pid="4" name="LastSaved">
    <vt:filetime>2021-03-15T00:00:00Z</vt:filetime>
  </property>
</Properties>
</file>