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6C63180B" w:rsidR="00522CE9" w:rsidRPr="00DB3600" w:rsidRDefault="001153BD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highlight w:val="yellow"/>
                <w:lang w:eastAsia="pt-BR"/>
              </w:rPr>
            </w:pPr>
            <w:r w:rsidRPr="00DB3600">
              <w:rPr>
                <w:rFonts w:ascii="Times New Roman" w:eastAsia="Cambria" w:hAnsi="Times New Roman" w:cs="Times New Roman"/>
                <w:bCs/>
                <w:lang w:eastAsia="pt-BR"/>
              </w:rPr>
              <w:t xml:space="preserve">Relatório de Fiscalização nº </w:t>
            </w:r>
            <w:r w:rsidR="00890B39" w:rsidRPr="00890B39">
              <w:rPr>
                <w:rFonts w:ascii="Times New Roman" w:eastAsia="Cambria" w:hAnsi="Times New Roman" w:cs="Times New Roman"/>
                <w:bCs/>
                <w:lang w:eastAsia="pt-BR"/>
              </w:rPr>
              <w:t>1000187113-1A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001257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bookmarkStart w:id="0" w:name="_Hlk74067147"/>
            <w:r w:rsidRPr="00001257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E456E40" w:rsidR="00522CE9" w:rsidRPr="00DB3600" w:rsidRDefault="001153BD" w:rsidP="001153BD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 w:rsidRPr="00DB3600">
              <w:rPr>
                <w:rFonts w:ascii="Times New Roman" w:hAnsi="Times New Roman" w:cs="Times New Roman"/>
              </w:rPr>
              <w:t xml:space="preserve">Exercício Ilegal da Profissão (PJ) – </w:t>
            </w:r>
            <w:r w:rsidR="00890B39" w:rsidRPr="00890B39">
              <w:rPr>
                <w:rFonts w:ascii="Times New Roman" w:hAnsi="Times New Roman" w:cs="Times New Roman"/>
              </w:rPr>
              <w:t>ALBERGONI &amp; SOUZA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C23A23F" w:rsidR="003438A7" w:rsidRPr="00001257" w:rsidRDefault="003438A7" w:rsidP="00DB3600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eastAsia="pt-BR"/>
              </w:rPr>
            </w:pP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DELIBERAÇÃO 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N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º </w:t>
            </w:r>
            <w:r w:rsidR="00890B39">
              <w:rPr>
                <w:rFonts w:ascii="Times New Roman" w:eastAsia="Cambria" w:hAnsi="Times New Roman" w:cs="Times New Roman"/>
                <w:b/>
                <w:lang w:eastAsia="pt-BR"/>
              </w:rPr>
              <w:t>052</w:t>
            </w:r>
            <w:r w:rsidR="00DB3600">
              <w:rPr>
                <w:rFonts w:ascii="Times New Roman" w:eastAsia="Cambria" w:hAnsi="Times New Roman" w:cs="Times New Roman"/>
                <w:b/>
                <w:lang w:eastAsia="pt-BR"/>
              </w:rPr>
              <w:t>/2024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 xml:space="preserve"> C</w:t>
            </w:r>
            <w:r w:rsidR="001153BD" w:rsidRPr="001153BD">
              <w:rPr>
                <w:rFonts w:ascii="Times New Roman" w:eastAsia="Cambria" w:hAnsi="Times New Roman" w:cs="Times New Roman"/>
                <w:b/>
                <w:lang w:eastAsia="pt-BR"/>
              </w:rPr>
              <w:t>EP</w:t>
            </w:r>
            <w:r w:rsidRPr="001153BD">
              <w:rPr>
                <w:rFonts w:ascii="Times New Roman" w:eastAsia="Cambria" w:hAnsi="Times New Roman" w:cs="Times New Roman"/>
                <w:b/>
                <w:lang w:eastAsia="pt-BR"/>
              </w:rPr>
              <w:t>–CAU/PR</w:t>
            </w:r>
          </w:p>
        </w:tc>
      </w:tr>
    </w:tbl>
    <w:p w14:paraId="0F977FDA" w14:textId="6A9D9C88" w:rsidR="002B4341" w:rsidRPr="00DB3600" w:rsidRDefault="001153BD" w:rsidP="00DB3600">
      <w:pPr>
        <w:pStyle w:val="Corpodetexto"/>
        <w:shd w:val="clear" w:color="auto" w:fill="FFFFFF"/>
        <w:spacing w:before="240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A COMISSÃO DE EXERCÍCIO PROFISSIONAL (CEP-CAU/PR)</w:t>
      </w:r>
      <w:r w:rsidR="002B4341"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reunida ordinaria</w:t>
      </w:r>
      <w:r w:rsidR="00582441">
        <w:rPr>
          <w:rFonts w:ascii="Times New Roman" w:eastAsiaTheme="minorHAnsi" w:hAnsi="Times New Roman" w:cs="Times New Roman"/>
          <w:sz w:val="22"/>
          <w:lang w:eastAsia="en-US"/>
        </w:rPr>
        <w:t>mente de forma hí</w:t>
      </w:r>
      <w:r w:rsidRPr="00DB3600">
        <w:rPr>
          <w:rFonts w:ascii="Times New Roman" w:eastAsiaTheme="minorHAnsi" w:hAnsi="Times New Roman" w:cs="Times New Roman"/>
          <w:sz w:val="22"/>
          <w:lang w:eastAsia="en-US"/>
        </w:rPr>
        <w:t>brida no dia 27 de maio de 2024, no uso das competências que lhe conferem o Regimento Interno do CAU/PR, após análise do assunto em epígrafe, e</w:t>
      </w:r>
    </w:p>
    <w:p w14:paraId="5C8D0234" w14:textId="77777777" w:rsidR="001153BD" w:rsidRPr="00DB3600" w:rsidRDefault="001153BD" w:rsidP="00DB3600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289A6686" w14:textId="49ECBAE9" w:rsidR="001153BD" w:rsidRDefault="001153BD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08036D">
        <w:rPr>
          <w:rFonts w:ascii="Times New Roman" w:eastAsiaTheme="minorHAnsi" w:hAnsi="Times New Roman" w:cs="Times New Roman"/>
          <w:sz w:val="22"/>
          <w:lang w:eastAsia="en-US"/>
        </w:rPr>
        <w:t xml:space="preserve">Considerando o relatório e voto da Conselheira Relatora </w:t>
      </w:r>
      <w:r w:rsidR="00890B39" w:rsidRPr="00890B39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8036D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125B909B" w14:textId="625EC389" w:rsidR="00F86CD9" w:rsidRDefault="00F86CD9" w:rsidP="001153BD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</w:t>
      </w:r>
      <w:r>
        <w:rPr>
          <w:rFonts w:ascii="Times New Roman" w:eastAsiaTheme="minorHAnsi" w:hAnsi="Times New Roman" w:cs="Times New Roman"/>
          <w:sz w:val="22"/>
          <w:lang w:eastAsia="en-US"/>
        </w:rPr>
        <w:t>aminhadas à Presidência do CAU/PR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, para verificação e encaminhamentos, conforme Regimento Interno do CAU/</w:t>
      </w:r>
      <w:r>
        <w:rPr>
          <w:rFonts w:ascii="Times New Roman" w:eastAsiaTheme="minorHAnsi" w:hAnsi="Times New Roman" w:cs="Times New Roman"/>
          <w:sz w:val="22"/>
          <w:lang w:eastAsia="en-US"/>
        </w:rPr>
        <w:t>PR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p w14:paraId="76B145FC" w14:textId="77777777" w:rsidR="001153BD" w:rsidRPr="002612FE" w:rsidRDefault="001153BD" w:rsidP="001153BD">
      <w:pPr>
        <w:pStyle w:val="Corpodetexto"/>
        <w:shd w:val="clear" w:color="auto" w:fill="FFFFFF"/>
        <w:ind w:left="0" w:firstLine="0"/>
        <w:rPr>
          <w:rFonts w:ascii="Times New Roman" w:hAnsi="Times New Roman" w:cs="Times New Roman"/>
          <w:sz w:val="22"/>
        </w:rPr>
      </w:pPr>
    </w:p>
    <w:p w14:paraId="5C47A193" w14:textId="38B27743" w:rsidR="00511C83" w:rsidRPr="00001257" w:rsidRDefault="00DB3600" w:rsidP="001153BD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DELIBERA</w:t>
      </w:r>
      <w:r w:rsidR="002B4341" w:rsidRPr="00001257">
        <w:rPr>
          <w:rFonts w:ascii="Times New Roman" w:hAnsi="Times New Roman" w:cs="Times New Roman"/>
          <w:b/>
          <w:bCs/>
        </w:rPr>
        <w:t>:</w:t>
      </w:r>
    </w:p>
    <w:p w14:paraId="090736CF" w14:textId="77777777" w:rsidR="00B76922" w:rsidRPr="00001257" w:rsidRDefault="00B76922" w:rsidP="00E96CA1">
      <w:pPr>
        <w:tabs>
          <w:tab w:val="left" w:pos="4968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EA17812" w14:textId="5C33CD9B" w:rsidR="001153BD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Relatora, no âmbito da CEP-CAU/PR, no sentido de manter o Auto d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>e Infração e Multa no valor de 8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890B39">
        <w:rPr>
          <w:rFonts w:ascii="Times New Roman" w:eastAsiaTheme="minorHAnsi" w:hAnsi="Times New Roman" w:cs="Times New Roman"/>
          <w:sz w:val="22"/>
          <w:lang w:eastAsia="en-US"/>
        </w:rPr>
        <w:t>oito</w:t>
      </w: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) anuidades, conforme estabelecido pela Resolução nº 198/2020 – CAU/BR; </w:t>
      </w:r>
    </w:p>
    <w:p w14:paraId="0736A331" w14:textId="6E5DABD9" w:rsidR="00890B39" w:rsidRPr="00890B39" w:rsidRDefault="00890B39" w:rsidP="00890B39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890B39">
        <w:rPr>
          <w:rFonts w:ascii="Times New Roman" w:hAnsi="Times New Roman" w:cs="Times New Roman"/>
          <w:color w:val="000000"/>
        </w:rPr>
        <w:t>Encaminhar cópia do processo ao Ministério Público Federal por se tratar de infração de Exercício Ilegal da Profissão;</w:t>
      </w:r>
    </w:p>
    <w:p w14:paraId="12A4BFAE" w14:textId="43884D70" w:rsidR="001153BD" w:rsidRPr="00F86CD9" w:rsidRDefault="001153BD" w:rsidP="00EA33B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86CD9">
        <w:rPr>
          <w:rFonts w:ascii="Times New Roman" w:eastAsiaTheme="minorHAnsi" w:hAnsi="Times New Roman" w:cs="Times New Roman"/>
          <w:sz w:val="22"/>
          <w:lang w:eastAsia="en-US"/>
        </w:rPr>
        <w:t xml:space="preserve">Encaminhar esta Deliberação à Presidência do CAU/PR, para conhecimento e demais providências. </w:t>
      </w:r>
    </w:p>
    <w:p w14:paraId="5F0FA81D" w14:textId="77777777" w:rsidR="001153BD" w:rsidRDefault="001153BD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0AB611DF" w14:textId="7C5FDD6B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>Aprovado por unanimidade dos membros presentes</w:t>
      </w:r>
      <w:r>
        <w:rPr>
          <w:rFonts w:ascii="Times New Roman" w:hAnsi="Times New Roman" w:cs="Times New Roman"/>
        </w:rPr>
        <w:t>.</w:t>
      </w:r>
    </w:p>
    <w:p w14:paraId="05D851EF" w14:textId="200DFE75" w:rsid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  <w:r w:rsidRPr="00DB3600">
        <w:rPr>
          <w:rFonts w:ascii="Times New Roman" w:hAnsi="Times New Roman" w:cs="Times New Roman"/>
        </w:rPr>
        <w:t xml:space="preserve">Esta deliberação entra em vigor </w:t>
      </w:r>
      <w:r>
        <w:rPr>
          <w:rFonts w:ascii="Times New Roman" w:hAnsi="Times New Roman" w:cs="Times New Roman"/>
        </w:rPr>
        <w:t>nesta data</w:t>
      </w:r>
      <w:r w:rsidRPr="00DB3600">
        <w:rPr>
          <w:rFonts w:ascii="Times New Roman" w:hAnsi="Times New Roman" w:cs="Times New Roman"/>
        </w:rPr>
        <w:t>.</w:t>
      </w:r>
    </w:p>
    <w:p w14:paraId="1E0A4E7B" w14:textId="77777777" w:rsidR="00DB3600" w:rsidRPr="00DB3600" w:rsidRDefault="00DB3600" w:rsidP="00DB3600">
      <w:pPr>
        <w:spacing w:after="240" w:line="276" w:lineRule="auto"/>
        <w:rPr>
          <w:rFonts w:ascii="Times New Roman" w:hAnsi="Times New Roman" w:cs="Times New Roman"/>
        </w:rPr>
      </w:pPr>
    </w:p>
    <w:p w14:paraId="4AF84AB5" w14:textId="103B8C06" w:rsidR="002B4341" w:rsidRDefault="001153BD" w:rsidP="00DB3600">
      <w:p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Curitiba</w:t>
      </w:r>
      <w:r w:rsidR="002B4341" w:rsidRPr="00001257">
        <w:rPr>
          <w:rFonts w:ascii="Times New Roman" w:hAnsi="Times New Roman" w:cs="Times New Roman"/>
        </w:rPr>
        <w:t xml:space="preserve"> (PR), </w:t>
      </w:r>
      <w:r w:rsidR="001C5FEC" w:rsidRPr="000012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="002B4341" w:rsidRPr="000012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maio</w:t>
      </w:r>
      <w:r w:rsidR="002B4341" w:rsidRPr="00001257">
        <w:rPr>
          <w:rFonts w:ascii="Times New Roman" w:hAnsi="Times New Roman" w:cs="Times New Roman"/>
        </w:rPr>
        <w:t xml:space="preserve"> de 202</w:t>
      </w:r>
      <w:r>
        <w:rPr>
          <w:rFonts w:ascii="Times New Roman" w:hAnsi="Times New Roman" w:cs="Times New Roman"/>
        </w:rPr>
        <w:t>4</w:t>
      </w:r>
      <w:r w:rsidR="002B4341" w:rsidRPr="00001257">
        <w:rPr>
          <w:rFonts w:ascii="Times New Roman" w:hAnsi="Times New Roman" w:cs="Times New Roman"/>
        </w:rPr>
        <w:t>.</w:t>
      </w:r>
    </w:p>
    <w:p w14:paraId="0C7194A3" w14:textId="77777777" w:rsidR="00DB3600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53E79D1A" w14:textId="77777777" w:rsidR="00DB3600" w:rsidRPr="00001257" w:rsidRDefault="00DB3600" w:rsidP="00FA1074">
      <w:pPr>
        <w:spacing w:after="240" w:line="276" w:lineRule="auto"/>
        <w:jc w:val="right"/>
        <w:rPr>
          <w:rFonts w:ascii="Times New Roman" w:hAnsi="Times New Roman" w:cs="Times New Roman"/>
        </w:rPr>
      </w:pPr>
    </w:p>
    <w:p w14:paraId="1F1933FE" w14:textId="6D106C22" w:rsidR="002B4341" w:rsidRPr="00001257" w:rsidRDefault="002B4341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113589" w14:textId="713F92DF" w:rsidR="00AF5357" w:rsidRPr="00001257" w:rsidRDefault="00AF5357" w:rsidP="00E96CA1">
      <w:pPr>
        <w:tabs>
          <w:tab w:val="left" w:pos="4968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CDD594D" w14:textId="77777777" w:rsidR="004F050E" w:rsidRPr="00001257" w:rsidRDefault="004F050E" w:rsidP="00E96CA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71ACF1C9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CLAUDIO FORTE MAIOLINO</w:t>
            </w:r>
          </w:p>
          <w:p w14:paraId="3FDA76F9" w14:textId="6CBD2B78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p w14:paraId="0D148904" w14:textId="3D78B3D3" w:rsidR="00DA1E2E" w:rsidRPr="00001257" w:rsidRDefault="00DA1E2E" w:rsidP="00DA1E2E">
      <w:pPr>
        <w:rPr>
          <w:rFonts w:ascii="Times New Roman" w:eastAsia="Times New Roman" w:hAnsi="Times New Roman" w:cs="Times New Roman"/>
          <w:lang w:eastAsia="pt-BR"/>
        </w:rPr>
      </w:pPr>
      <w:r w:rsidRPr="00001257">
        <w:rPr>
          <w:rFonts w:ascii="Times New Roman" w:eastAsia="Times New Roman" w:hAnsi="Times New Roman" w:cs="Times New Roman"/>
          <w:lang w:eastAsia="pt-BR"/>
        </w:rPr>
        <w:br w:type="page"/>
      </w:r>
    </w:p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0FDF85" w14:textId="609430E4" w:rsidR="00B618FA" w:rsidRPr="00125B0C" w:rsidRDefault="001153BD" w:rsidP="00024CA9">
            <w:pPr>
              <w:tabs>
                <w:tab w:val="left" w:pos="496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lastRenderedPageBreak/>
              <w:t>05</w:t>
            </w:r>
            <w:r w:rsidR="00B618FA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ª REUNIÃO ORDINÁRIA DA C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EP</w:t>
            </w:r>
            <w:r w:rsidR="00ED0BE7"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-</w:t>
            </w:r>
            <w:r w:rsidRPr="00125B0C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CAU/PR 2024</w:t>
            </w:r>
          </w:p>
          <w:p w14:paraId="26FEA7B8" w14:textId="66F728CC" w:rsidR="00B618FA" w:rsidRPr="00ED0BE7" w:rsidRDefault="00ED0BE7" w:rsidP="00125B0C">
            <w:pPr>
              <w:tabs>
                <w:tab w:val="left" w:pos="4968"/>
              </w:tabs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D0BE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Videoconferência</w:t>
            </w:r>
          </w:p>
        </w:tc>
      </w:tr>
      <w:tr w:rsidR="00B618FA" w:rsidRPr="00B618FA" w14:paraId="20473FE9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F694B" w14:textId="77777777" w:rsidR="00B618FA" w:rsidRPr="00B618FA" w:rsidRDefault="00B618FA" w:rsidP="00024CA9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13741E8E" w14:textId="77777777" w:rsidTr="00EA7295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6B831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F901091" w14:textId="77777777" w:rsidR="00B618FA" w:rsidRPr="00B618FA" w:rsidRDefault="00B618FA" w:rsidP="0058244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D8925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618FA" w:rsidRPr="00B618FA" w14:paraId="55FA64A2" w14:textId="77777777" w:rsidTr="00E6081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8C4F178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707829" w14:textId="77777777" w:rsidR="00B618FA" w:rsidRPr="00B618FA" w:rsidRDefault="00B618FA" w:rsidP="00582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3BEA87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452BD5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535BA92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9434D5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618FA" w:rsidRPr="00B618FA" w14:paraId="0B1794E6" w14:textId="77777777" w:rsidTr="00E6081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3F6656C" w14:textId="77777777" w:rsidR="00B618FA" w:rsidRPr="00B618FA" w:rsidRDefault="00B618FA" w:rsidP="0058244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9DC28A" w14:textId="7F77BF7D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Claudio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53D0DF5" w14:textId="5635A42A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4D6A6F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EF91CE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5EDFB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618FA" w:rsidRPr="00B618FA" w14:paraId="333791C3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C317" w14:textId="5D529565" w:rsidR="00B618FA" w:rsidRPr="00B618FA" w:rsidRDefault="00BB76B6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</w:t>
            </w:r>
            <w:r w:rsidR="00001257">
              <w:rPr>
                <w:sz w:val="20"/>
                <w:szCs w:val="20"/>
              </w:rPr>
              <w:t>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F0932" w14:textId="7B49E43E" w:rsidR="00B618FA" w:rsidRPr="00B618FA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93B6" w14:textId="16C74F95" w:rsidR="00B618FA" w:rsidRPr="00B618FA" w:rsidRDefault="00DA0EF3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9113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4538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3B7A" w14:textId="77777777" w:rsidR="00B618FA" w:rsidRPr="00B618FA" w:rsidRDefault="00B618FA" w:rsidP="00024CA9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040F361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75B9B" w14:textId="277404DF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91219A2" w14:textId="28EBB302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66E2AE6" w14:textId="753F1EF4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B70AB99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C73D198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3C72D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45CB6042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51410FC" w14:textId="7544F9B0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DC5867" w14:textId="0AFE683E" w:rsidR="00125B0C" w:rsidRPr="00125B0C" w:rsidRDefault="00125B0C" w:rsidP="0058244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125B0C">
              <w:rPr>
                <w:sz w:val="20"/>
              </w:rPr>
              <w:t>Natalia</w:t>
            </w:r>
            <w:proofErr w:type="spellEnd"/>
            <w:r w:rsidRPr="00125B0C">
              <w:rPr>
                <w:sz w:val="20"/>
              </w:rPr>
              <w:t xml:space="preserve"> </w:t>
            </w:r>
            <w:proofErr w:type="spellStart"/>
            <w:r w:rsidRPr="00125B0C">
              <w:rPr>
                <w:sz w:val="20"/>
              </w:rPr>
              <w:t>Guzella</w:t>
            </w:r>
            <w:proofErr w:type="spellEnd"/>
            <w:r w:rsidRPr="00125B0C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93864D9" w14:textId="14243448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1B55E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17BD80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CDB5FC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553CA747" w14:textId="77777777" w:rsidTr="00E6081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0D00E0B" w14:textId="614BAC91" w:rsidR="00125B0C" w:rsidRDefault="00125B0C" w:rsidP="0058244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8B7776A" w14:textId="7119766E" w:rsidR="00125B0C" w:rsidRDefault="00125B0C" w:rsidP="00582441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6CF8EC" w14:textId="0F314A77" w:rsidR="00125B0C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C964BC1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E4F2AB" w14:textId="77777777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63E75DD" w14:textId="71027E56" w:rsidR="00125B0C" w:rsidRPr="00B618FA" w:rsidRDefault="00125B0C" w:rsidP="00125B0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25B0C" w:rsidRPr="00B618FA" w14:paraId="1F6B1A31" w14:textId="77777777" w:rsidTr="00EA7295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75DFA287" w14:textId="77777777" w:rsidR="00125B0C" w:rsidRPr="00B618FA" w:rsidRDefault="00125B0C" w:rsidP="00125B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125B0C" w:rsidRPr="00B618FA" w14:paraId="04E6B1A8" w14:textId="77777777" w:rsidTr="00EA7295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5E35005F" w14:textId="77777777" w:rsidR="00582441" w:rsidRDefault="00125B0C" w:rsidP="00121BB8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AD89B18" w14:textId="325C2411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05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12C2EAFF" w14:textId="664D9794" w:rsidR="00125B0C" w:rsidRPr="00B618FA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27/05/2024</w:t>
            </w:r>
          </w:p>
          <w:p w14:paraId="5ABDF51A" w14:textId="7B90C5F6" w:rsidR="00125B0C" w:rsidRPr="00262C21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125B0C">
              <w:rPr>
                <w:b/>
                <w:sz w:val="20"/>
                <w:szCs w:val="20"/>
              </w:rPr>
              <w:t xml:space="preserve">Relatório de Fiscalização nº </w:t>
            </w:r>
            <w:r w:rsidR="00890B39" w:rsidRPr="00890B39">
              <w:rPr>
                <w:b/>
                <w:sz w:val="20"/>
                <w:szCs w:val="20"/>
              </w:rPr>
              <w:t>1000187113-1A</w:t>
            </w:r>
            <w:bookmarkStart w:id="1" w:name="_GoBack"/>
            <w:bookmarkEnd w:id="1"/>
          </w:p>
          <w:p w14:paraId="78F0365E" w14:textId="335DA482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6F573DE3" w14:textId="1047C8C1" w:rsidR="00125B0C" w:rsidRDefault="00125B0C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Nenhuma.</w:t>
            </w:r>
          </w:p>
          <w:p w14:paraId="3B8B06A4" w14:textId="6865F1BD" w:rsidR="00582441" w:rsidRPr="00B618FA" w:rsidRDefault="00582441" w:rsidP="00121BB8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</w:t>
            </w:r>
            <w:r w:rsidRPr="00B618FA">
              <w:rPr>
                <w:sz w:val="20"/>
                <w:szCs w:val="20"/>
              </w:rPr>
              <w:t xml:space="preserve">): </w:t>
            </w:r>
            <w:proofErr w:type="spellStart"/>
            <w:r>
              <w:rPr>
                <w:b/>
                <w:bCs/>
                <w:sz w:val="20"/>
                <w:szCs w:val="20"/>
              </w:rPr>
              <w:t>Claudio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Forte </w:t>
            </w:r>
            <w:proofErr w:type="spellStart"/>
            <w:r>
              <w:rPr>
                <w:b/>
                <w:bCs/>
                <w:sz w:val="20"/>
                <w:szCs w:val="20"/>
              </w:rPr>
              <w:t>Maiolino</w:t>
            </w:r>
            <w:proofErr w:type="spellEnd"/>
          </w:p>
          <w:p w14:paraId="00061881" w14:textId="000F18BF" w:rsidR="00125B0C" w:rsidRPr="00B618FA" w:rsidRDefault="00125B0C" w:rsidP="0058244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</w:t>
            </w:r>
            <w:r w:rsidR="00582441">
              <w:rPr>
                <w:sz w:val="20"/>
                <w:szCs w:val="20"/>
              </w:rPr>
              <w:t>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  <w:rPr>
          <w:rFonts w:ascii="Times New Roman" w:hAnsi="Times New Roman"/>
        </w:rPr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63D5" w14:textId="77777777" w:rsidR="0027657C" w:rsidRDefault="0027657C" w:rsidP="00F21A0B">
      <w:pPr>
        <w:spacing w:after="0" w:line="240" w:lineRule="auto"/>
      </w:pPr>
      <w:r>
        <w:separator/>
      </w:r>
    </w:p>
  </w:endnote>
  <w:endnote w:type="continuationSeparator" w:id="0">
    <w:p w14:paraId="6BA60BD8" w14:textId="77777777" w:rsidR="0027657C" w:rsidRDefault="0027657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 xml:space="preserve">Casa Mário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890B39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890B39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890B39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890B39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74D5" w14:textId="77777777" w:rsidR="0027657C" w:rsidRDefault="0027657C" w:rsidP="00F21A0B">
      <w:pPr>
        <w:spacing w:after="0" w:line="240" w:lineRule="auto"/>
      </w:pPr>
      <w:r>
        <w:separator/>
      </w:r>
    </w:p>
  </w:footnote>
  <w:footnote w:type="continuationSeparator" w:id="0">
    <w:p w14:paraId="1BF21D4A" w14:textId="77777777" w:rsidR="0027657C" w:rsidRDefault="0027657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rFonts w:ascii="Times New Roman" w:hAnsi="Times New Roman" w:cs="Times New Roman"/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rFonts w:ascii="Times New Roman" w:hAnsi="Times New Roman" w:cs="Times New Roman"/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2454F3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D23"/>
    <w:rsid w:val="00060037"/>
    <w:rsid w:val="00065444"/>
    <w:rsid w:val="00076A38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33776"/>
    <w:rsid w:val="00435B19"/>
    <w:rsid w:val="00436690"/>
    <w:rsid w:val="00445FFA"/>
    <w:rsid w:val="0045293F"/>
    <w:rsid w:val="00464947"/>
    <w:rsid w:val="0046512B"/>
    <w:rsid w:val="004676A8"/>
    <w:rsid w:val="00471978"/>
    <w:rsid w:val="00473EEE"/>
    <w:rsid w:val="00480022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28F"/>
    <w:rsid w:val="004F6AE7"/>
    <w:rsid w:val="005025E3"/>
    <w:rsid w:val="005074C5"/>
    <w:rsid w:val="00511C83"/>
    <w:rsid w:val="00514147"/>
    <w:rsid w:val="00522CE9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3045"/>
    <w:rsid w:val="00620CBC"/>
    <w:rsid w:val="00625DB2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1311F"/>
    <w:rsid w:val="00725F5E"/>
    <w:rsid w:val="00727775"/>
    <w:rsid w:val="00730B7E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731C"/>
    <w:rsid w:val="00856227"/>
    <w:rsid w:val="00856A96"/>
    <w:rsid w:val="008719AF"/>
    <w:rsid w:val="00882634"/>
    <w:rsid w:val="00890B39"/>
    <w:rsid w:val="008961F3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1270"/>
    <w:rsid w:val="008F3DED"/>
    <w:rsid w:val="008F5ADD"/>
    <w:rsid w:val="009033F4"/>
    <w:rsid w:val="009067E8"/>
    <w:rsid w:val="0091338B"/>
    <w:rsid w:val="00944F05"/>
    <w:rsid w:val="0094673A"/>
    <w:rsid w:val="00951526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1205C"/>
    <w:rsid w:val="00A128C2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5E19"/>
    <w:rsid w:val="00AA7A75"/>
    <w:rsid w:val="00AB6ABE"/>
    <w:rsid w:val="00AB71BE"/>
    <w:rsid w:val="00AD6F98"/>
    <w:rsid w:val="00AE199F"/>
    <w:rsid w:val="00AF5357"/>
    <w:rsid w:val="00B00E2E"/>
    <w:rsid w:val="00B0297A"/>
    <w:rsid w:val="00B032D9"/>
    <w:rsid w:val="00B045C2"/>
    <w:rsid w:val="00B11798"/>
    <w:rsid w:val="00B140E1"/>
    <w:rsid w:val="00B1654D"/>
    <w:rsid w:val="00B17B6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35D2F"/>
    <w:rsid w:val="00E443FF"/>
    <w:rsid w:val="00E6081E"/>
    <w:rsid w:val="00E64E2E"/>
    <w:rsid w:val="00E71AAF"/>
    <w:rsid w:val="00E74035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442D"/>
    <w:rsid w:val="00F466CC"/>
    <w:rsid w:val="00F606EC"/>
    <w:rsid w:val="00F63DCF"/>
    <w:rsid w:val="00F72A10"/>
    <w:rsid w:val="00F7544F"/>
    <w:rsid w:val="00F86CD9"/>
    <w:rsid w:val="00FA1074"/>
    <w:rsid w:val="00FA6E78"/>
    <w:rsid w:val="00FB1570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8933B-0A09-4517-845F-F62200DC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</cp:revision>
  <cp:lastPrinted>2021-06-09T22:27:00Z</cp:lastPrinted>
  <dcterms:created xsi:type="dcterms:W3CDTF">2024-06-05T20:00:00Z</dcterms:created>
  <dcterms:modified xsi:type="dcterms:W3CDTF">2024-06-05T20:03:00Z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