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2E1D5729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1600C0" w:rsidRPr="001600C0">
              <w:rPr>
                <w:iCs/>
                <w:szCs w:val="24"/>
              </w:rPr>
              <w:t>1000216315-1A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475E6605" w:rsidR="00522CE9" w:rsidRPr="00DB3600" w:rsidRDefault="00C05BF2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05BF2">
              <w:t xml:space="preserve">Exercício Ilegal da Profissão </w:t>
            </w:r>
            <w:r w:rsidR="00C556C1">
              <w:t>(</w:t>
            </w:r>
            <w:r w:rsidR="00C556C1" w:rsidRPr="00C556C1">
              <w:t>P</w:t>
            </w:r>
            <w:r w:rsidR="00F30346">
              <w:t>J</w:t>
            </w:r>
            <w:r w:rsidR="00C556C1">
              <w:t>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="0080043F" w:rsidRPr="0080043F">
              <w:t>LEMON SOLUCOES PARA EVENTOS LTDA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587901BB" w:rsidR="003438A7" w:rsidRPr="00001257" w:rsidRDefault="003438A7" w:rsidP="0089724B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1600C0">
              <w:rPr>
                <w:rFonts w:eastAsia="Cambria"/>
                <w:b/>
                <w:lang w:eastAsia="pt-BR"/>
              </w:rPr>
              <w:t>113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518E6AE4" w14:textId="77777777" w:rsidR="0080043F" w:rsidRPr="00244324" w:rsidRDefault="0080043F" w:rsidP="0080043F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presencial em Maringá, no dia 29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agosto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6A023C59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Considerando o relatório e voto da Conselheira Relatora </w:t>
      </w:r>
      <w:r w:rsidR="0080043F" w:rsidRPr="0080043F">
        <w:rPr>
          <w:rFonts w:ascii="Times New Roman" w:eastAsiaTheme="minorHAnsi" w:hAnsi="Times New Roman" w:cs="Times New Roman"/>
          <w:sz w:val="22"/>
          <w:lang w:eastAsia="en-US"/>
        </w:rPr>
        <w:t>Tainã Lopes Simoni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52CD1D38" w14:textId="2A6C6AFB" w:rsidR="00835AF1" w:rsidRPr="00835AF1" w:rsidRDefault="00DE40DD" w:rsidP="00DE40DD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F84B54">
        <w:rPr>
          <w:rFonts w:ascii="Times New Roman" w:eastAsiaTheme="minorHAnsi" w:hAnsi="Times New Roman" w:cs="Times New Roman"/>
          <w:sz w:val="22"/>
          <w:lang w:eastAsia="en-US"/>
        </w:rPr>
        <w:t>Relatório e Voto Fundamentado da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F84B54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F84B54">
        <w:rPr>
          <w:rFonts w:ascii="Times New Roman" w:eastAsiaTheme="minorHAnsi" w:hAnsi="Times New Roman" w:cs="Times New Roman"/>
          <w:sz w:val="22"/>
          <w:lang w:eastAsia="en-US"/>
        </w:rPr>
        <w:t>a</w:t>
      </w:r>
      <w:bookmarkStart w:id="1" w:name="_GoBack"/>
      <w:bookmarkEnd w:id="1"/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</w:t>
      </w:r>
      <w:r w:rsidR="00495A22">
        <w:rPr>
          <w:rFonts w:ascii="Times New Roman" w:eastAsiaTheme="minorHAnsi" w:hAnsi="Times New Roman" w:cs="Times New Roman"/>
          <w:sz w:val="22"/>
          <w:lang w:eastAsia="en-US"/>
        </w:rPr>
        <w:t>e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Multa </w:t>
      </w:r>
      <w:r w:rsidR="00495A22" w:rsidRPr="00253938">
        <w:rPr>
          <w:rFonts w:ascii="Times New Roman" w:eastAsiaTheme="minorHAnsi" w:hAnsi="Times New Roman" w:cs="Times New Roman"/>
          <w:sz w:val="22"/>
          <w:lang w:eastAsia="en-US"/>
        </w:rPr>
        <w:t>n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o valor de </w:t>
      </w:r>
      <w:r w:rsidR="00031F5B" w:rsidRPr="00253938">
        <w:rPr>
          <w:rFonts w:ascii="Times New Roman" w:eastAsiaTheme="minorHAnsi" w:hAnsi="Times New Roman" w:cs="Times New Roman"/>
          <w:sz w:val="22"/>
          <w:lang w:eastAsia="en-US"/>
        </w:rPr>
        <w:t>9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031F5B" w:rsidRPr="00253938">
        <w:rPr>
          <w:rFonts w:ascii="Times New Roman" w:eastAsiaTheme="minorHAnsi" w:hAnsi="Times New Roman" w:cs="Times New Roman"/>
          <w:sz w:val="22"/>
          <w:lang w:eastAsia="en-US"/>
        </w:rPr>
        <w:t>nove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>)</w:t>
      </w:r>
      <w:r w:rsidR="00495A22"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 anuidades</w:t>
      </w:r>
      <w:r w:rsidR="00495A22"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>conforme estabelecido pela Resolução nº 198 – CAU/BR</w:t>
      </w:r>
      <w:r w:rsidR="00835AF1"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77F70D49" w14:textId="1651FCE4" w:rsidR="00495A22" w:rsidRPr="00495A22" w:rsidRDefault="00FB2B26" w:rsidP="00495A22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043314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495A22" w:rsidRPr="00526D58" w14:paraId="21D50CE6" w14:textId="77777777" w:rsidTr="00C3096D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C5A11B" w14:textId="77777777" w:rsidR="00495A22" w:rsidRPr="00526D58" w:rsidRDefault="00495A22" w:rsidP="00C3096D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47C25EC0" w14:textId="77777777" w:rsidR="00495A22" w:rsidRPr="00526D58" w:rsidRDefault="00495A22" w:rsidP="00C3096D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6B9D2B5" w14:textId="77777777" w:rsidR="00495A22" w:rsidRPr="00526D58" w:rsidRDefault="00495A22" w:rsidP="00C3096D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495A22" w:rsidRPr="00526D58" w14:paraId="63245F05" w14:textId="77777777" w:rsidTr="00C3096D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55C8E4D" w14:textId="77777777" w:rsidR="00495A22" w:rsidRPr="00526D58" w:rsidRDefault="00495A22" w:rsidP="00C3096D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4ACBE308" w14:textId="77777777" w:rsidR="00495A22" w:rsidRDefault="00495A22" w:rsidP="00C3096D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0AD1998E" w14:textId="77777777" w:rsidR="00495A22" w:rsidRPr="00526D58" w:rsidRDefault="00495A22" w:rsidP="00C3096D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25FC826D" w14:textId="77777777" w:rsidR="00495A22" w:rsidRPr="00526D58" w:rsidRDefault="00495A22" w:rsidP="00C3096D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495A22" w:rsidRPr="00526D58" w14:paraId="2E197DB3" w14:textId="77777777" w:rsidTr="00C3096D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55E3157" w14:textId="77777777" w:rsidR="00495A22" w:rsidRPr="00526D58" w:rsidRDefault="00495A22" w:rsidP="00C3096D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09978703" w14:textId="77777777" w:rsidR="00495A22" w:rsidRDefault="00495A22" w:rsidP="00C3096D">
            <w:pPr>
              <w:spacing w:line="276" w:lineRule="auto"/>
              <w:jc w:val="center"/>
            </w:pPr>
            <w:r w:rsidRPr="00526D58">
              <w:t>Presidência</w:t>
            </w:r>
          </w:p>
          <w:p w14:paraId="15233E9B" w14:textId="77777777" w:rsidR="00495A22" w:rsidRPr="00526D58" w:rsidRDefault="00495A22" w:rsidP="00C3096D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042582D9" w14:textId="77777777" w:rsidR="00495A22" w:rsidRPr="00526D58" w:rsidRDefault="00495A22" w:rsidP="00C3096D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</w:t>
            </w:r>
            <w:r>
              <w:rPr>
                <w:rFonts w:eastAsiaTheme="minorHAnsi"/>
                <w:lang w:eastAsia="en-US"/>
              </w:rPr>
              <w:t>,</w:t>
            </w:r>
            <w:r w:rsidRPr="00C556C1">
              <w:rPr>
                <w:rFonts w:eastAsiaTheme="minorHAnsi"/>
                <w:lang w:eastAsia="en-US"/>
              </w:rPr>
              <w:t xml:space="preserve"> </w:t>
            </w:r>
            <w:r w:rsidRPr="00E87157">
              <w:rPr>
                <w:rFonts w:eastAsiaTheme="minorHAnsi"/>
                <w:lang w:eastAsia="en-US"/>
              </w:rPr>
              <w:t>considerando que o exercício ilegal da profissão de Arquitetura e Urbanismo é contravenção penal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495A22" w:rsidRPr="00526D58" w14:paraId="784685FE" w14:textId="77777777" w:rsidTr="00C3096D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F7FEB7" w14:textId="77777777" w:rsidR="00495A22" w:rsidRPr="00526D58" w:rsidRDefault="00495A22" w:rsidP="00C3096D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1EF37F49" w14:textId="77777777" w:rsidR="00495A22" w:rsidRDefault="00495A22" w:rsidP="00C3096D">
            <w:pPr>
              <w:spacing w:line="276" w:lineRule="auto"/>
              <w:jc w:val="center"/>
            </w:pPr>
            <w:r w:rsidRPr="00526D58">
              <w:t>Presidência</w:t>
            </w:r>
          </w:p>
          <w:p w14:paraId="7E66CDF6" w14:textId="77777777" w:rsidR="00495A22" w:rsidRPr="00526D58" w:rsidRDefault="00495A22" w:rsidP="00C3096D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8F84A48" w14:textId="77777777" w:rsidR="00495A22" w:rsidRPr="00526D58" w:rsidRDefault="00495A22" w:rsidP="00C3096D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>a comunicação da interessada e dem</w:t>
            </w:r>
            <w:r>
              <w:t>ais providências cabíveis.</w:t>
            </w:r>
          </w:p>
        </w:tc>
      </w:tr>
    </w:tbl>
    <w:p w14:paraId="72C03962" w14:textId="2803EC27" w:rsidR="00400D56" w:rsidRPr="00DB3600" w:rsidRDefault="00400D56" w:rsidP="00400D56">
      <w:pPr>
        <w:spacing w:before="240" w:after="0" w:line="276" w:lineRule="auto"/>
      </w:pPr>
      <w:r w:rsidRPr="00DB3600">
        <w:t>Aprovado por unanimidade dos membros presentes</w:t>
      </w:r>
      <w:r w:rsidR="00484511">
        <w:t>.</w:t>
      </w:r>
    </w:p>
    <w:p w14:paraId="53665F09" w14:textId="77777777" w:rsidR="00400D56" w:rsidRDefault="00400D56" w:rsidP="00400D56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1958AE9E" w14:textId="086F0481" w:rsidR="00400D56" w:rsidRDefault="0080043F" w:rsidP="00400D56">
      <w:pPr>
        <w:spacing w:before="240" w:after="240" w:line="276" w:lineRule="auto"/>
        <w:jc w:val="center"/>
      </w:pPr>
      <w:r>
        <w:t>Maringá (PR), 29</w:t>
      </w:r>
      <w:r w:rsidR="00400D56" w:rsidRPr="00E87157">
        <w:t xml:space="preserve"> de </w:t>
      </w:r>
      <w:r>
        <w:t>agost</w:t>
      </w:r>
      <w:r w:rsidR="00400D56" w:rsidRPr="00E87157">
        <w:t>o de 2024.</w:t>
      </w:r>
    </w:p>
    <w:p w14:paraId="39876311" w14:textId="77777777" w:rsidR="00851F4F" w:rsidRDefault="00851F4F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05FA90D" w14:textId="77777777" w:rsidR="00495A22" w:rsidRPr="00001257" w:rsidRDefault="00495A22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250D7CC" w14:textId="77777777" w:rsidR="00400D56" w:rsidRPr="00001257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400D56" w:rsidRPr="00ED0BE7" w14:paraId="08247203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0C7393" w14:textId="77777777" w:rsidR="0080043F" w:rsidRDefault="0080043F" w:rsidP="00C770CE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A28BBBC" w14:textId="77777777" w:rsidR="0080043F" w:rsidRPr="00125B0C" w:rsidRDefault="0080043F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08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7440944" w14:textId="17B6E82D" w:rsidR="00400D56" w:rsidRPr="00ED0BE7" w:rsidRDefault="0080043F" w:rsidP="0080043F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Maringá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400D56" w:rsidRPr="00B618FA" w14:paraId="3F4EC596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369DC0" w14:textId="77777777" w:rsidR="00400D56" w:rsidRPr="00B618FA" w:rsidRDefault="00400D56" w:rsidP="00C770CE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077EE730" w14:textId="77777777" w:rsidTr="00C770CE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4BFEE8A1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D2F39DD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7CB90C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262D35D8" w14:textId="77777777" w:rsidTr="00C770C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A77C05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F1A309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AC6845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CCFF0F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05D35F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2ECEC2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400D56" w:rsidRPr="00B618FA" w14:paraId="03BAD1D6" w14:textId="77777777" w:rsidTr="00C770C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F7769DB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324C011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022E2B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3E906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DBB4EC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5CAB164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C04158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738CB6A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0A0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B7E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234A6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A86D7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3CB55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C64E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9518006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8E069E3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44B1524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Claudio</w:t>
            </w:r>
            <w:proofErr w:type="spellEnd"/>
            <w:r w:rsidRPr="00022E2B">
              <w:rPr>
                <w:sz w:val="20"/>
              </w:rPr>
              <w:t xml:space="preserve"> Forte </w:t>
            </w:r>
            <w:proofErr w:type="spellStart"/>
            <w:r w:rsidRPr="00022E2B"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F76BA3A" w14:textId="6DCBC91E" w:rsidR="00400D56" w:rsidRDefault="00851F4F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8D32D19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875CC61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A2E9D32" w14:textId="3DEF75B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076617A8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6A93F7E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Membro 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F5B265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r w:rsidRPr="00022E2B">
              <w:rPr>
                <w:sz w:val="20"/>
              </w:rPr>
              <w:t xml:space="preserve">Fernando </w:t>
            </w:r>
            <w:proofErr w:type="spellStart"/>
            <w:r w:rsidRPr="00022E2B">
              <w:rPr>
                <w:sz w:val="20"/>
              </w:rPr>
              <w:t>Fayet</w:t>
            </w:r>
            <w:proofErr w:type="spellEnd"/>
            <w:r w:rsidRPr="00022E2B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DC99C91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A88324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5FDB232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AA114A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39534E17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2A63E5A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EB2F6FB" w14:textId="77777777" w:rsidR="00400D56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Natalia</w:t>
            </w:r>
            <w:proofErr w:type="spellEnd"/>
            <w:r w:rsidRPr="00022E2B">
              <w:rPr>
                <w:sz w:val="20"/>
              </w:rPr>
              <w:t xml:space="preserve"> </w:t>
            </w:r>
            <w:proofErr w:type="spellStart"/>
            <w:r w:rsidRPr="00022E2B">
              <w:rPr>
                <w:sz w:val="20"/>
              </w:rPr>
              <w:t>Guzella</w:t>
            </w:r>
            <w:proofErr w:type="spellEnd"/>
            <w:r w:rsidRPr="00022E2B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B9F7CA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363DC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91F09B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4DCB1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0D74AA4D" w14:textId="77777777" w:rsidTr="00C770CE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4BE78F63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00D56" w:rsidRPr="00B618FA" w14:paraId="79F202CD" w14:textId="77777777" w:rsidTr="00C770CE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1897E278" w14:textId="77777777" w:rsidR="0080043F" w:rsidRDefault="0080043F" w:rsidP="0080043F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15D7D5E3" w14:textId="77777777" w:rsidR="0080043F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08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14351319" w14:textId="77777777" w:rsidR="0080043F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29/08/2024</w:t>
            </w:r>
          </w:p>
          <w:p w14:paraId="31A23BC7" w14:textId="2CC5DCAE" w:rsidR="00400D56" w:rsidRPr="00262C21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022E2B">
              <w:rPr>
                <w:b/>
                <w:sz w:val="20"/>
                <w:szCs w:val="20"/>
              </w:rPr>
              <w:t xml:space="preserve">Processo de Fiscalização nº </w:t>
            </w:r>
            <w:r w:rsidR="001600C0" w:rsidRPr="001600C0">
              <w:rPr>
                <w:b/>
                <w:sz w:val="20"/>
                <w:szCs w:val="20"/>
              </w:rPr>
              <w:t>1000216315-1A</w:t>
            </w:r>
          </w:p>
          <w:p w14:paraId="5AC0E56F" w14:textId="77777777" w:rsidR="0080043F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352EB76E" w14:textId="77777777" w:rsidR="0080043F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5C3FC436" w14:textId="77777777" w:rsidR="0080043F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5DAABBC3" w14:textId="15572FE0" w:rsidR="00400D56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54625FF1" w14:textId="77777777" w:rsidR="00400D56" w:rsidRPr="00BC2C5D" w:rsidRDefault="00400D56" w:rsidP="00400D56">
      <w:pPr>
        <w:spacing w:line="276" w:lineRule="auto"/>
      </w:pPr>
    </w:p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8689E" w14:textId="77777777" w:rsidR="00E25BBE" w:rsidRDefault="00E25BBE" w:rsidP="00F21A0B">
      <w:pPr>
        <w:spacing w:after="0" w:line="240" w:lineRule="auto"/>
      </w:pPr>
      <w:r>
        <w:separator/>
      </w:r>
    </w:p>
  </w:endnote>
  <w:endnote w:type="continuationSeparator" w:id="0">
    <w:p w14:paraId="4EC40112" w14:textId="77777777" w:rsidR="00E25BBE" w:rsidRDefault="00E25BBE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F84B54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F84B54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F84B54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F84B54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8D990" w14:textId="77777777" w:rsidR="00E25BBE" w:rsidRDefault="00E25BBE" w:rsidP="00F21A0B">
      <w:pPr>
        <w:spacing w:after="0" w:line="240" w:lineRule="auto"/>
      </w:pPr>
      <w:r>
        <w:separator/>
      </w:r>
    </w:p>
  </w:footnote>
  <w:footnote w:type="continuationSeparator" w:id="0">
    <w:p w14:paraId="1197A7B2" w14:textId="77777777" w:rsidR="00E25BBE" w:rsidRDefault="00E25BBE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3606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51F4F"/>
    <w:rsid w:val="00856227"/>
    <w:rsid w:val="00856A96"/>
    <w:rsid w:val="008719AF"/>
    <w:rsid w:val="00882634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4B54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263797-C243-4175-9CD9-DAFCBD27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13</cp:revision>
  <cp:lastPrinted>2024-07-03T13:28:00Z</cp:lastPrinted>
  <dcterms:created xsi:type="dcterms:W3CDTF">2024-07-29T20:28:00Z</dcterms:created>
  <dcterms:modified xsi:type="dcterms:W3CDTF">2024-09-05T14:03:00Z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