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1042B41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087524" w:rsidRPr="00B24ACE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1000221440-2A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354959A9" w:rsidR="00522CE9" w:rsidRPr="00DB3600" w:rsidRDefault="00087524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087524">
              <w:t xml:space="preserve">Ausência de Responsável Técnico Registrado </w:t>
            </w:r>
            <w:r w:rsidR="001153BD" w:rsidRPr="00DB3600">
              <w:t xml:space="preserve">– </w:t>
            </w:r>
            <w:r w:rsidRPr="00087524">
              <w:t>FOCO ARQUITETURA E ENGENHARIA EIRELI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DCC42BE" w:rsidR="003438A7" w:rsidRPr="00001257" w:rsidRDefault="003438A7" w:rsidP="00087524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087524">
              <w:rPr>
                <w:rFonts w:eastAsia="Cambria"/>
                <w:b/>
                <w:lang w:eastAsia="pt-BR"/>
              </w:rPr>
              <w:t>141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1CF28AF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087524" w:rsidRPr="00087524">
        <w:rPr>
          <w:rFonts w:ascii="Times New Roman" w:eastAsiaTheme="minorHAnsi" w:hAnsi="Times New Roman" w:cs="Times New Roman"/>
          <w:sz w:val="22"/>
          <w:lang w:eastAsia="en-US"/>
        </w:rPr>
        <w:t>Tainã Lopes Simo</w:t>
      </w:r>
      <w:bookmarkStart w:id="1" w:name="_GoBack"/>
      <w:bookmarkEnd w:id="1"/>
      <w:r w:rsidR="00087524" w:rsidRPr="00087524">
        <w:rPr>
          <w:rFonts w:ascii="Times New Roman" w:eastAsiaTheme="minorHAnsi" w:hAnsi="Times New Roman" w:cs="Times New Roman"/>
          <w:sz w:val="22"/>
          <w:lang w:eastAsia="en-US"/>
        </w:rPr>
        <w:t>ni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0E88583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87524">
        <w:rPr>
          <w:rFonts w:ascii="Times New Roman" w:eastAsiaTheme="minorHAnsi" w:hAnsi="Times New Roman" w:cs="Times New Roman"/>
          <w:sz w:val="22"/>
          <w:lang w:eastAsia="en-US"/>
        </w:rPr>
        <w:t>6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87524">
        <w:rPr>
          <w:rFonts w:ascii="Times New Roman" w:eastAsiaTheme="minorHAnsi" w:hAnsi="Times New Roman" w:cs="Times New Roman"/>
          <w:sz w:val="22"/>
          <w:lang w:eastAsia="en-US"/>
        </w:rPr>
        <w:t>seis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EDEE1A6" w14:textId="77777777" w:rsidR="00087524" w:rsidRDefault="00087524" w:rsidP="00682AAA">
      <w:pPr>
        <w:spacing w:before="240" w:after="240" w:line="276" w:lineRule="auto"/>
        <w:jc w:val="center"/>
      </w:pP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578377BE" w14:textId="77777777" w:rsidR="00087524" w:rsidRDefault="0008752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959714" w14:textId="77777777" w:rsidR="00087524" w:rsidRDefault="0008752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74D94953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087524" w:rsidRPr="00087524">
              <w:rPr>
                <w:b/>
                <w:sz w:val="20"/>
                <w:szCs w:val="20"/>
              </w:rPr>
              <w:t>1000221440-2A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046E8" w14:textId="77777777" w:rsidR="003C1ACD" w:rsidRDefault="003C1ACD" w:rsidP="00F21A0B">
      <w:pPr>
        <w:spacing w:after="0" w:line="240" w:lineRule="auto"/>
      </w:pPr>
      <w:r>
        <w:separator/>
      </w:r>
    </w:p>
  </w:endnote>
  <w:endnote w:type="continuationSeparator" w:id="0">
    <w:p w14:paraId="1EC6A76D" w14:textId="77777777" w:rsidR="003C1ACD" w:rsidRDefault="003C1AC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8752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8752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8752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8752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D0D98" w14:textId="77777777" w:rsidR="003C1ACD" w:rsidRDefault="003C1ACD" w:rsidP="00F21A0B">
      <w:pPr>
        <w:spacing w:after="0" w:line="240" w:lineRule="auto"/>
      </w:pPr>
      <w:r>
        <w:separator/>
      </w:r>
    </w:p>
  </w:footnote>
  <w:footnote w:type="continuationSeparator" w:id="0">
    <w:p w14:paraId="5FED2279" w14:textId="77777777" w:rsidR="003C1ACD" w:rsidRDefault="003C1AC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87524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1ACD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9F6C7-B722-4E40-B946-C4178688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17</cp:revision>
  <cp:lastPrinted>2024-07-03T13:28:00Z</cp:lastPrinted>
  <dcterms:created xsi:type="dcterms:W3CDTF">2024-07-29T20:28:00Z</dcterms:created>
  <dcterms:modified xsi:type="dcterms:W3CDTF">2024-10-02T18:37:00Z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