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4341269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6C079E" w:rsidRPr="006C079E">
              <w:rPr>
                <w:rFonts w:eastAsia="Cambria"/>
                <w:bCs/>
                <w:lang w:eastAsia="pt-BR"/>
              </w:rPr>
              <w:t>2125448/2024 – RDA 2981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0F7D0B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6C079E" w:rsidRPr="006C079E">
              <w:t>DILVA CANDIDA SLOMP BUSARELLO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B57899F" w:rsidR="003438A7" w:rsidRPr="00001257" w:rsidRDefault="003438A7" w:rsidP="006C079E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15</w:t>
            </w:r>
            <w:r w:rsidR="006C079E">
              <w:rPr>
                <w:rFonts w:eastAsia="Cambria"/>
                <w:b/>
                <w:lang w:eastAsia="pt-BR"/>
              </w:rPr>
              <w:t>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EE2D12E" w14:textId="77777777" w:rsidR="00B02A4F" w:rsidRPr="00244324" w:rsidRDefault="00B02A4F" w:rsidP="00B02A4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63006A5F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2981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6C079E" w:rsidRPr="006C079E">
        <w:rPr>
          <w:rFonts w:ascii="Times New Roman" w:eastAsiaTheme="minorHAnsi" w:hAnsi="Times New Roman" w:cs="Times New Roman"/>
          <w:sz w:val="22"/>
          <w:lang w:eastAsia="en-US"/>
        </w:rPr>
        <w:t>DILVA CANDIDA SLOMP BUSARELLO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6C079E" w:rsidRPr="006C079E">
        <w:rPr>
          <w:rFonts w:ascii="Times New Roman" w:eastAsiaTheme="minorHAnsi" w:hAnsi="Times New Roman" w:cs="Times New Roman"/>
          <w:sz w:val="22"/>
          <w:lang w:eastAsia="en-US"/>
        </w:rPr>
        <w:t>A0946-6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B02A4F" w:rsidRPr="00B02A4F">
        <w:rPr>
          <w:rFonts w:ascii="Times New Roman" w:eastAsiaTheme="minorHAnsi" w:hAnsi="Times New Roman" w:cs="Times New Roman"/>
          <w:sz w:val="22"/>
          <w:lang w:eastAsia="en-US"/>
        </w:rPr>
        <w:t>Projeto Arquitetônico do templo da Primeira Igreja Batista de Curitiba/PR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A4C42AE" w14:textId="77777777" w:rsidR="00830422" w:rsidRDefault="00830422" w:rsidP="00F90065">
      <w:pPr>
        <w:spacing w:before="240" w:after="240" w:line="276" w:lineRule="auto"/>
        <w:jc w:val="center"/>
      </w:pPr>
    </w:p>
    <w:p w14:paraId="14933B3F" w14:textId="77777777" w:rsidR="00B02A4F" w:rsidRDefault="00B02A4F" w:rsidP="00B02A4F">
      <w:pPr>
        <w:spacing w:before="240" w:after="240" w:line="276" w:lineRule="auto"/>
        <w:jc w:val="center"/>
      </w:pPr>
      <w:r>
        <w:lastRenderedPageBreak/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D616FD6" w14:textId="77777777" w:rsidR="00B02A4F" w:rsidRPr="00125B0C" w:rsidRDefault="00B02A4F" w:rsidP="00FF1F01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77777777" w:rsidR="00B02A4F" w:rsidRPr="00ED0BE7" w:rsidRDefault="00B02A4F" w:rsidP="00FF1F01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77777777" w:rsidR="00B02A4F" w:rsidRPr="00125B0C" w:rsidRDefault="00B02A4F" w:rsidP="00FF1F0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BDC7F16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5042084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3A606AA1" w14:textId="1B508E53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6C079E" w:rsidRPr="006C079E">
              <w:rPr>
                <w:b/>
                <w:sz w:val="20"/>
                <w:szCs w:val="20"/>
              </w:rPr>
              <w:t>2125448/2024 – RDA 2981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B651D" w14:textId="77777777" w:rsidR="006440DD" w:rsidRDefault="006440DD" w:rsidP="00F21A0B">
      <w:pPr>
        <w:spacing w:after="0" w:line="240" w:lineRule="auto"/>
      </w:pPr>
      <w:r>
        <w:separator/>
      </w:r>
    </w:p>
  </w:endnote>
  <w:endnote w:type="continuationSeparator" w:id="0">
    <w:p w14:paraId="69163EBE" w14:textId="77777777" w:rsidR="006440DD" w:rsidRDefault="006440D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6C079E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6C079E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6C079E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6C079E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AB53" w14:textId="77777777" w:rsidR="006440DD" w:rsidRDefault="006440DD" w:rsidP="00F21A0B">
      <w:pPr>
        <w:spacing w:after="0" w:line="240" w:lineRule="auto"/>
      </w:pPr>
      <w:r>
        <w:separator/>
      </w:r>
    </w:p>
  </w:footnote>
  <w:footnote w:type="continuationSeparator" w:id="0">
    <w:p w14:paraId="44ECCC25" w14:textId="77777777" w:rsidR="006440DD" w:rsidRDefault="006440D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DA1595-847B-4E2C-9656-28CFC918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32</cp:revision>
  <cp:lastPrinted>2024-07-03T13:28:00Z</cp:lastPrinted>
  <dcterms:created xsi:type="dcterms:W3CDTF">2024-06-07T18:33:00Z</dcterms:created>
  <dcterms:modified xsi:type="dcterms:W3CDTF">2024-10-02T20:05:00Z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