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602E31D" w:rsidR="00522CE9" w:rsidRPr="00DB3600" w:rsidRDefault="0093592B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93592B">
              <w:rPr>
                <w:rFonts w:eastAsia="Cambria"/>
                <w:bCs/>
                <w:lang w:eastAsia="pt-BR"/>
              </w:rPr>
              <w:t xml:space="preserve">Protocolo nº </w:t>
            </w:r>
            <w:r w:rsidR="00377272" w:rsidRPr="00377272">
              <w:rPr>
                <w:rFonts w:ascii="Arial" w:eastAsia="Calibri" w:hAnsi="Arial" w:cs="Arial"/>
                <w:sz w:val="20"/>
                <w:szCs w:val="20"/>
              </w:rPr>
              <w:t>2115419/2024 – RDA 2970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3FC58416" w:rsidR="00522CE9" w:rsidRPr="00001257" w:rsidRDefault="00AD3258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4E1D6C">
              <w:rPr>
                <w:rFonts w:eastAsia="Cambria"/>
                <w:bCs/>
                <w:lang w:eastAsia="pt-BR"/>
              </w:rPr>
              <w:t>Comissão de Exercício Profiss</w:t>
            </w:r>
            <w:r>
              <w:rPr>
                <w:rFonts w:eastAsia="Cambria"/>
                <w:bCs/>
                <w:lang w:eastAsia="pt-BR"/>
              </w:rPr>
              <w:t xml:space="preserve">ional </w:t>
            </w:r>
            <w:r w:rsidRPr="0029074C">
              <w:rPr>
                <w:rFonts w:eastAsia="Cambria"/>
                <w:bCs/>
                <w:lang w:eastAsia="pt-BR"/>
              </w:rPr>
              <w:t>•</w:t>
            </w:r>
            <w:r>
              <w:rPr>
                <w:rFonts w:eastAsia="Cambria"/>
                <w:bCs/>
                <w:lang w:eastAsia="pt-BR"/>
              </w:rPr>
              <w:t xml:space="preserve"> CEP-CAU/PR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144BDB3" w:rsidR="00522CE9" w:rsidRPr="00DB3600" w:rsidRDefault="0093592B" w:rsidP="00F43AC5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A751A">
              <w:t xml:space="preserve">Registro de Direito Autoral </w:t>
            </w:r>
            <w:r w:rsidRPr="00DB3600">
              <w:t xml:space="preserve">– </w:t>
            </w:r>
            <w:r w:rsidR="0032722F" w:rsidRPr="0032722F">
              <w:t>ANNA CLAUDIA RUIZ FRANÇOLIN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177A269" w:rsidR="003438A7" w:rsidRPr="00001257" w:rsidRDefault="003438A7" w:rsidP="0037727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97EF7">
              <w:rPr>
                <w:rFonts w:eastAsia="Cambria"/>
                <w:b/>
                <w:lang w:eastAsia="pt-BR"/>
              </w:rPr>
              <w:t>1</w:t>
            </w:r>
            <w:r w:rsidR="005177E7">
              <w:rPr>
                <w:rFonts w:eastAsia="Cambria"/>
                <w:b/>
                <w:lang w:eastAsia="pt-BR"/>
              </w:rPr>
              <w:t>8</w:t>
            </w:r>
            <w:r w:rsidR="00377272">
              <w:rPr>
                <w:rFonts w:eastAsia="Cambria"/>
                <w:b/>
                <w:lang w:eastAsia="pt-BR"/>
              </w:rPr>
              <w:t>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2324EB8C" w14:textId="77777777" w:rsidR="00904204" w:rsidRPr="00244324" w:rsidRDefault="00904204" w:rsidP="00904204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45BC45D8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62D04D21" w14:textId="22728FC4" w:rsidR="0093592B" w:rsidRPr="0093592B" w:rsidRDefault="00B02A4F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ndo que o requerente é Arquiteta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e Urbanista; </w:t>
      </w:r>
    </w:p>
    <w:p w14:paraId="6C2BC6C6" w14:textId="0A2D640A" w:rsidR="0093592B" w:rsidRPr="0093592B" w:rsidRDefault="006C079E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lang w:eastAsia="en-US"/>
        </w:rPr>
        <w:t>Considerando que a</w:t>
      </w:r>
      <w:r w:rsidR="0093592B"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profissional possuía registro ativo à época da realização da atividade;</w:t>
      </w:r>
    </w:p>
    <w:p w14:paraId="66758753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trabalho técnico é de criação em Arquitetura e Urbanismo; </w:t>
      </w:r>
    </w:p>
    <w:p w14:paraId="45D55C7C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se enquadra nas atividades, atribuições e campos de atuação do arquiteto e urbanista, listados na Resolução CAU/BR nº 21/2012; </w:t>
      </w:r>
    </w:p>
    <w:p w14:paraId="2549D904" w14:textId="77777777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o projeto está certificado digitalmente;</w:t>
      </w:r>
    </w:p>
    <w:p w14:paraId="1D172B5F" w14:textId="77777777" w:rsidR="0093592B" w:rsidRPr="003B6A84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Considerando que o projeto possui a descrição das características essenciais; </w:t>
      </w:r>
    </w:p>
    <w:p w14:paraId="1CE7A8D7" w14:textId="2FF36E5A" w:rsidR="0093592B" w:rsidRPr="0093592B" w:rsidRDefault="0093592B" w:rsidP="0093592B">
      <w:pPr>
        <w:pStyle w:val="Corpodetexto"/>
        <w:shd w:val="clear" w:color="auto" w:fill="FFFFFF"/>
        <w:rPr>
          <w:rFonts w:ascii="Times New Roman" w:eastAsiaTheme="minorHAnsi" w:hAnsi="Times New Roman" w:cs="Times New Roman"/>
          <w:sz w:val="22"/>
          <w:lang w:eastAsia="en-US"/>
        </w:rPr>
      </w:pPr>
      <w:r w:rsidRPr="003B6A84">
        <w:rPr>
          <w:rFonts w:ascii="Times New Roman" w:eastAsiaTheme="minorHAnsi" w:hAnsi="Times New Roman" w:cs="Times New Roman"/>
          <w:sz w:val="22"/>
          <w:lang w:eastAsia="en-US"/>
        </w:rPr>
        <w:t>Considerando a solicitação de Reg</w:t>
      </w:r>
      <w:r w:rsidR="003B6A84"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istro de Direito Autoral nº </w:t>
      </w:r>
      <w:r w:rsidR="00377272">
        <w:rPr>
          <w:rFonts w:ascii="Times New Roman" w:eastAsiaTheme="minorHAnsi" w:hAnsi="Times New Roman" w:cs="Times New Roman"/>
          <w:sz w:val="22"/>
          <w:lang w:eastAsia="en-US"/>
        </w:rPr>
        <w:t>2970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 xml:space="preserve"> da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Arquitet</w:t>
      </w:r>
      <w:r w:rsidR="006C079E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 e Urbanista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ANNA CLAUDIA RUIZ FRANÇOLIN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 xml:space="preserve">, CAU nº </w:t>
      </w:r>
      <w:r w:rsidR="0032722F" w:rsidRPr="0032722F">
        <w:rPr>
          <w:rFonts w:ascii="Times New Roman" w:eastAsiaTheme="minorHAnsi" w:hAnsi="Times New Roman" w:cs="Times New Roman"/>
          <w:sz w:val="22"/>
          <w:lang w:eastAsia="en-US"/>
        </w:rPr>
        <w:t>A144168-0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, referente a “</w:t>
      </w:r>
      <w:r w:rsidR="00377272" w:rsidRPr="00377272">
        <w:rPr>
          <w:rFonts w:ascii="Times New Roman" w:eastAsiaTheme="minorHAnsi" w:hAnsi="Times New Roman" w:cs="Times New Roman"/>
          <w:sz w:val="22"/>
          <w:lang w:eastAsia="en-US"/>
        </w:rPr>
        <w:t>Projeto Arquitetônico e Projeto de Interiores residencial unifamiliar térreo de traços contemporâneos, com metragem de 364,80m², na cidade de Umuarama/PR</w:t>
      </w:r>
      <w:r w:rsidRPr="003B6A84">
        <w:rPr>
          <w:rFonts w:ascii="Times New Roman" w:eastAsiaTheme="minorHAnsi" w:hAnsi="Times New Roman" w:cs="Times New Roman"/>
          <w:sz w:val="22"/>
          <w:lang w:eastAsia="en-US"/>
        </w:rPr>
        <w:t>”;</w:t>
      </w:r>
      <w:r w:rsidRPr="0093592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bookmarkStart w:id="1" w:name="_GoBack"/>
      <w:bookmarkEnd w:id="1"/>
    </w:p>
    <w:p w14:paraId="125B909B" w14:textId="7E4504F6" w:rsidR="00F86CD9" w:rsidRDefault="0093592B" w:rsidP="0093592B">
      <w:pPr>
        <w:pStyle w:val="Corpodetexto"/>
        <w:shd w:val="clear" w:color="auto" w:fill="FFFFFF"/>
        <w:ind w:left="0" w:firstLine="0"/>
        <w:rPr>
          <w:rFonts w:ascii="Times New Roman" w:eastAsiaTheme="minorHAnsi" w:hAnsi="Times New Roman" w:cs="Times New Roman"/>
          <w:sz w:val="22"/>
          <w:lang w:eastAsia="en-US"/>
        </w:rPr>
      </w:pPr>
      <w:r w:rsidRPr="0093592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CAU/PR.</w:t>
      </w:r>
    </w:p>
    <w:p w14:paraId="090736CF" w14:textId="159C6DBE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DELIBERA</w:t>
      </w:r>
      <w:r w:rsidR="002B4341" w:rsidRPr="00001257">
        <w:rPr>
          <w:b/>
          <w:bCs/>
        </w:rPr>
        <w:t>:</w:t>
      </w:r>
    </w:p>
    <w:p w14:paraId="52CD1D38" w14:textId="11F87018" w:rsidR="00835AF1" w:rsidRPr="00B02A4F" w:rsidRDefault="00B02A4F" w:rsidP="00B02A4F">
      <w:pPr>
        <w:pStyle w:val="Corpodetexto"/>
        <w:numPr>
          <w:ilvl w:val="0"/>
          <w:numId w:val="4"/>
        </w:numPr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B02A4F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da Conselheira Relatora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Pr="00B02A4F">
        <w:rPr>
          <w:rFonts w:ascii="Times New Roman" w:eastAsiaTheme="minorHAnsi" w:hAnsi="Times New Roman" w:cs="Times New Roman"/>
          <w:sz w:val="22"/>
          <w:lang w:eastAsia="en-US"/>
        </w:rPr>
        <w:t>Tainã Lopes Simoni, no âmbito da CEP-CAU/PR, no sentido de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DEFERIR</w:t>
      </w:r>
      <w:r w:rsidR="0093592B" w:rsidRPr="00B02A4F">
        <w:rPr>
          <w:rFonts w:ascii="Times New Roman" w:eastAsiaTheme="minorHAnsi" w:hAnsi="Times New Roman" w:cs="Times New Roman"/>
          <w:sz w:val="22"/>
          <w:lang w:eastAsia="en-US"/>
        </w:rPr>
        <w:t xml:space="preserve"> a solicitação de Registro de Direito Autoral;</w:t>
      </w:r>
    </w:p>
    <w:p w14:paraId="29A734E5" w14:textId="43027FDF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E61A5D">
        <w:rPr>
          <w:rFonts w:ascii="Times New Roman" w:eastAsiaTheme="minorHAnsi" w:hAnsi="Times New Roman" w:cs="Times New Roman"/>
          <w:sz w:val="22"/>
          <w:lang w:eastAsia="en-US"/>
        </w:rPr>
        <w:t>.</w:t>
      </w:r>
      <w:r w:rsidR="00082EF5" w:rsidRPr="00FB2B26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526D58" w14:paraId="5E3DDDAD" w14:textId="77777777" w:rsidTr="00782161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A96FF" w14:textId="76011162" w:rsidR="00526D58" w:rsidRPr="00526D58" w:rsidRDefault="00526D58" w:rsidP="00602CC1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0FF863C" w14:textId="2204C25B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CD7E39" w14:textId="2BA0EA50" w:rsidR="00526D58" w:rsidRPr="00526D58" w:rsidRDefault="00526D58" w:rsidP="00602CC1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526D58" w14:paraId="7DD4AB59" w14:textId="77777777" w:rsidTr="00782161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1535C776" w14:textId="05DDE40A" w:rsidR="00526D58" w:rsidRPr="00526D58" w:rsidRDefault="00526D58" w:rsidP="00526D58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A0E44B2" w14:textId="01DDA158" w:rsidR="00526D58" w:rsidRPr="00B21330" w:rsidRDefault="00B06913" w:rsidP="00526D58">
            <w:pPr>
              <w:spacing w:line="276" w:lineRule="auto"/>
              <w:jc w:val="center"/>
            </w:pPr>
            <w:r w:rsidRPr="00B21330">
              <w:t>Comissão de Exercício Profissional</w:t>
            </w:r>
          </w:p>
          <w:p w14:paraId="4B31C3E5" w14:textId="01B8BFDA" w:rsidR="00526D58" w:rsidRPr="00B21330" w:rsidRDefault="00526D58" w:rsidP="00B06913">
            <w:pPr>
              <w:spacing w:line="276" w:lineRule="auto"/>
              <w:jc w:val="center"/>
            </w:pPr>
            <w:r w:rsidRPr="00B21330">
              <w:t>(</w:t>
            </w:r>
            <w:r w:rsidR="00B06913" w:rsidRPr="00B21330">
              <w:t>CEP</w:t>
            </w:r>
            <w:r w:rsidRPr="00B21330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F3513B7" w14:textId="2D243E53" w:rsidR="00526D58" w:rsidRPr="00B21330" w:rsidRDefault="00526D58" w:rsidP="0093592B">
            <w:pPr>
              <w:spacing w:before="120" w:after="120" w:line="276" w:lineRule="auto"/>
              <w:jc w:val="both"/>
            </w:pPr>
            <w:r w:rsidRPr="00B21330">
              <w:t>Encaminhar esta Deliberação à Presidência do CAU/PR, para conhecimento.</w:t>
            </w:r>
          </w:p>
        </w:tc>
      </w:tr>
      <w:tr w:rsidR="00526D58" w14:paraId="10793629" w14:textId="77777777" w:rsidTr="00911B17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29F4DE" w14:textId="5D15ECA4" w:rsidR="00526D58" w:rsidRPr="00526D58" w:rsidRDefault="0093592B" w:rsidP="00526D5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29E6E69" w14:textId="77777777" w:rsidR="00B06913" w:rsidRPr="00B21330" w:rsidRDefault="00B06913" w:rsidP="00B06913">
            <w:pPr>
              <w:spacing w:line="276" w:lineRule="auto"/>
              <w:jc w:val="center"/>
            </w:pPr>
            <w:r w:rsidRPr="00B21330">
              <w:t>Presidência</w:t>
            </w:r>
          </w:p>
          <w:p w14:paraId="15A3DB11" w14:textId="32FE6F4A" w:rsidR="00526D58" w:rsidRPr="00B21330" w:rsidRDefault="00B06913" w:rsidP="00B06913">
            <w:pPr>
              <w:spacing w:line="276" w:lineRule="auto"/>
              <w:jc w:val="center"/>
            </w:pPr>
            <w:r w:rsidRPr="00B21330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17DCAA" w14:textId="7DB2D526" w:rsidR="00526D58" w:rsidRPr="00B21330" w:rsidRDefault="00F90065" w:rsidP="0093592B">
            <w:pPr>
              <w:spacing w:before="120" w:after="120" w:line="276" w:lineRule="auto"/>
              <w:jc w:val="both"/>
            </w:pPr>
            <w:r w:rsidRPr="00B21330">
              <w:t xml:space="preserve">Remeter a decisão </w:t>
            </w:r>
            <w:r w:rsidR="0093592B" w:rsidRPr="00B21330">
              <w:t>à Comissão de Exercício Profissional (CEP-CAU/PR)</w:t>
            </w:r>
            <w:r w:rsidRPr="00B21330">
              <w:t xml:space="preserve"> para as providências cabíveis.</w:t>
            </w:r>
          </w:p>
        </w:tc>
      </w:tr>
    </w:tbl>
    <w:p w14:paraId="400FAD44" w14:textId="5FF0342A" w:rsidR="00F010EC" w:rsidRPr="00DB3600" w:rsidRDefault="00F010EC" w:rsidP="00F010EC">
      <w:pPr>
        <w:spacing w:before="240" w:after="0" w:line="276" w:lineRule="auto"/>
      </w:pPr>
      <w:r w:rsidRPr="00DB3600">
        <w:t>Aprovado por unanimidade dos membros presentes</w:t>
      </w:r>
      <w:r w:rsidR="0093592B">
        <w:t>.</w:t>
      </w:r>
    </w:p>
    <w:p w14:paraId="05D851EF" w14:textId="200DFE75" w:rsidR="00DB3600" w:rsidRDefault="00DB3600" w:rsidP="00F90065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66A84E0C" w14:textId="77777777" w:rsidR="0032722F" w:rsidRDefault="0032722F" w:rsidP="00904204">
      <w:pPr>
        <w:spacing w:after="240" w:line="276" w:lineRule="auto"/>
        <w:jc w:val="center"/>
      </w:pPr>
    </w:p>
    <w:p w14:paraId="78DB1BE2" w14:textId="77777777" w:rsidR="00904204" w:rsidRDefault="00904204" w:rsidP="00904204">
      <w:pPr>
        <w:spacing w:after="240" w:line="276" w:lineRule="auto"/>
        <w:jc w:val="center"/>
      </w:pPr>
      <w:r>
        <w:lastRenderedPageBreak/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D5D28B4" w14:textId="77777777" w:rsidR="00830422" w:rsidRDefault="00830422" w:rsidP="00E96CA1">
      <w:pPr>
        <w:spacing w:line="276" w:lineRule="auto"/>
      </w:pPr>
    </w:p>
    <w:p w14:paraId="49EF40C8" w14:textId="77777777" w:rsidR="00830422" w:rsidRDefault="00830422" w:rsidP="00E96CA1">
      <w:pPr>
        <w:spacing w:line="276" w:lineRule="auto"/>
      </w:pPr>
    </w:p>
    <w:p w14:paraId="7A9505C1" w14:textId="77777777" w:rsidR="00830422" w:rsidRPr="00001257" w:rsidRDefault="00830422" w:rsidP="00E96CA1">
      <w:pPr>
        <w:spacing w:line="276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50E" w:rsidRPr="00001257" w14:paraId="34B2BCDB" w14:textId="77777777" w:rsidTr="00024CA9">
        <w:tc>
          <w:tcPr>
            <w:tcW w:w="4530" w:type="dxa"/>
            <w:vAlign w:val="center"/>
          </w:tcPr>
          <w:p w14:paraId="5CA0D254" w14:textId="77777777" w:rsidR="008D7D84" w:rsidRDefault="008D7D84" w:rsidP="00001257">
            <w:pPr>
              <w:jc w:val="center"/>
              <w:rPr>
                <w:b/>
                <w:sz w:val="22"/>
                <w:lang w:val="pt-PT" w:eastAsia="en-US"/>
              </w:rPr>
            </w:pPr>
            <w:r w:rsidRPr="008D7D84">
              <w:rPr>
                <w:b/>
                <w:sz w:val="22"/>
                <w:lang w:val="pt-PT" w:eastAsia="en-US"/>
              </w:rPr>
              <w:t>THAIS NETO PEREIRA DA ROSA</w:t>
            </w:r>
          </w:p>
          <w:p w14:paraId="3FDA76F9" w14:textId="20B1C90B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 w:rsidR="008D7D84"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B6C56C6" w14:textId="77777777" w:rsidR="001153BD" w:rsidRPr="002612FE" w:rsidRDefault="001153BD" w:rsidP="001153BD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6357A71C" w14:textId="727E8110" w:rsidR="004F050E" w:rsidRPr="00001257" w:rsidRDefault="004F050E" w:rsidP="00001257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 w:rsidR="001153BD"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B618FA" w:rsidRPr="00ED0BE7" w14:paraId="12750361" w14:textId="77777777" w:rsidTr="00EA7295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DC4ECC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6C7C4A5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8CFD44B" w14:textId="77777777" w:rsidR="0093592B" w:rsidRDefault="0093592B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A77E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B2BFF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7BEF0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B8CC5A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286FAF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6E69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0F7984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3D826C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654CC4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E2CAE5C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329C39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441F6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20AB9CB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086842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3898D9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F0A7CA7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05CEA7D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79C6C6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70DE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EDCF4A9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DA2FBD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0A552E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1697CC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6E4752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56EF5A5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CD26F5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0054EFF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6B4349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A51BE2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CF7A758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3DBAD0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D89485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851C6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255E6A1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447D963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1960F13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0B182D3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7E3FBB59" w14:textId="77777777" w:rsidR="003B6A84" w:rsidRDefault="003B6A84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398A8612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F54A771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DA885CD" w14:textId="77777777" w:rsidR="00B02A4F" w:rsidRDefault="00B02A4F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2462F24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98B4050" w14:textId="77777777" w:rsidR="00830422" w:rsidRDefault="00830422" w:rsidP="00024CA9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26FEA7B8" w14:textId="0E527941" w:rsidR="00B618FA" w:rsidRPr="00ED0BE7" w:rsidRDefault="00B618FA" w:rsidP="00B02A4F">
            <w:pPr>
              <w:tabs>
                <w:tab w:val="left" w:pos="4968"/>
              </w:tabs>
              <w:spacing w:before="240"/>
              <w:rPr>
                <w:sz w:val="20"/>
                <w:szCs w:val="20"/>
                <w:lang w:val="pt-BR"/>
              </w:rPr>
            </w:pPr>
          </w:p>
        </w:tc>
      </w:tr>
      <w:tr w:rsidR="00B02A4F" w:rsidRPr="00ED0BE7" w14:paraId="38B8158F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6F356C" w14:textId="77777777" w:rsidR="00B02A4F" w:rsidRDefault="00B02A4F" w:rsidP="00B02A4F">
            <w:pPr>
              <w:tabs>
                <w:tab w:val="left" w:pos="4968"/>
              </w:tabs>
              <w:rPr>
                <w:b/>
                <w:sz w:val="20"/>
                <w:szCs w:val="20"/>
                <w:lang w:val="pt-BR"/>
              </w:rPr>
            </w:pPr>
          </w:p>
          <w:p w14:paraId="57F7E4A8" w14:textId="77777777" w:rsidR="00904204" w:rsidRPr="00125B0C" w:rsidRDefault="00904204" w:rsidP="00904204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E0C4B77" w14:textId="5C0BD82C" w:rsidR="00B02A4F" w:rsidRPr="00ED0BE7" w:rsidRDefault="00904204" w:rsidP="00904204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B02A4F" w:rsidRPr="00B618FA" w14:paraId="25697F21" w14:textId="77777777" w:rsidTr="00FF1F01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1FD636" w14:textId="77777777" w:rsidR="00B02A4F" w:rsidRPr="00B618FA" w:rsidRDefault="00B02A4F" w:rsidP="00FF1F01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1F15FF38" w14:textId="77777777" w:rsidTr="00FF1F01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3EE097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3AE543" w14:textId="77777777" w:rsidR="00B02A4F" w:rsidRPr="00B618FA" w:rsidRDefault="00B02A4F" w:rsidP="00FF1F0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C79FE19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B02A4F" w:rsidRPr="00B618FA" w14:paraId="41603D22" w14:textId="77777777" w:rsidTr="00FF1F01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CBDD1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A3AD6C9" w14:textId="77777777" w:rsidR="00B02A4F" w:rsidRPr="00B618FA" w:rsidRDefault="00B02A4F" w:rsidP="00FF1F01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E4ED16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0C379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627D8C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B3FF9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B02A4F" w:rsidRPr="00B618FA" w14:paraId="6AC80E9E" w14:textId="77777777" w:rsidTr="00FF1F01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162AED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799D51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94F063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9D6D624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1E1EF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B53BE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CAE70A1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5C45A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7B66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CD590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E987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0AF65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576E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3FCFDF5C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2390A1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E70368C" w14:textId="4E87A94E" w:rsidR="00B02A4F" w:rsidRPr="00125B0C" w:rsidRDefault="00904204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1E96C54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2EDB9B2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4F999CA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68D8FBB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1356CC79" w14:textId="77777777" w:rsidTr="00FF1F01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B8B1E0" w14:textId="77777777" w:rsidR="00B02A4F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8CB5F7" w14:textId="77777777" w:rsidR="00B02A4F" w:rsidRDefault="00B02A4F" w:rsidP="00FF1F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D2DAB89" w14:textId="77777777" w:rsidR="00B02A4F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1A6256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B3B6698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DB97AE" w14:textId="77777777" w:rsidR="00B02A4F" w:rsidRPr="00B618FA" w:rsidRDefault="00B02A4F" w:rsidP="00FF1F01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2A4F" w:rsidRPr="00B618FA" w14:paraId="03969FA2" w14:textId="77777777" w:rsidTr="00FF1F01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03EF04C5" w14:textId="77777777" w:rsidR="00B02A4F" w:rsidRPr="00B618FA" w:rsidRDefault="00B02A4F" w:rsidP="00FF1F0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02A4F" w:rsidRPr="00B618FA" w14:paraId="7D7861F2" w14:textId="77777777" w:rsidTr="00FF1F01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476C7D1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86F5D7F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362BF47" w14:textId="77777777" w:rsidR="00904204" w:rsidRPr="00B618FA" w:rsidRDefault="00904204" w:rsidP="00904204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3A606AA1" w14:textId="260F405E" w:rsidR="00B02A4F" w:rsidRPr="00262C21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B02A4F">
              <w:rPr>
                <w:b/>
                <w:sz w:val="20"/>
                <w:szCs w:val="20"/>
              </w:rPr>
              <w:t xml:space="preserve">Protocolo nº </w:t>
            </w:r>
            <w:r w:rsidR="00377272" w:rsidRPr="00377272">
              <w:rPr>
                <w:b/>
                <w:sz w:val="20"/>
                <w:szCs w:val="20"/>
              </w:rPr>
              <w:t>2115419/2024 – RDA 2970</w:t>
            </w:r>
          </w:p>
          <w:p w14:paraId="1FE773F0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0D5782AD" w14:textId="77777777" w:rsidR="00B02A4F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713CDB12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46AD3288" w14:textId="77777777" w:rsidR="00B02A4F" w:rsidRPr="00B618FA" w:rsidRDefault="00B02A4F" w:rsidP="00FF1F01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14434" w14:textId="77777777" w:rsidR="007A2B8A" w:rsidRDefault="007A2B8A" w:rsidP="00F21A0B">
      <w:pPr>
        <w:spacing w:after="0" w:line="240" w:lineRule="auto"/>
      </w:pPr>
      <w:r>
        <w:separator/>
      </w:r>
    </w:p>
  </w:endnote>
  <w:endnote w:type="continuationSeparator" w:id="0">
    <w:p w14:paraId="5A29A936" w14:textId="77777777" w:rsidR="007A2B8A" w:rsidRDefault="007A2B8A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7727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3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7727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3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7727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3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7727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3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C9A1" w14:textId="77777777" w:rsidR="007A2B8A" w:rsidRDefault="007A2B8A" w:rsidP="00F21A0B">
      <w:pPr>
        <w:spacing w:after="0" w:line="240" w:lineRule="auto"/>
      </w:pPr>
      <w:r>
        <w:separator/>
      </w:r>
    </w:p>
  </w:footnote>
  <w:footnote w:type="continuationSeparator" w:id="0">
    <w:p w14:paraId="55D76541" w14:textId="77777777" w:rsidR="007A2B8A" w:rsidRDefault="007A2B8A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22F"/>
    <w:rsid w:val="00327C9E"/>
    <w:rsid w:val="003341E9"/>
    <w:rsid w:val="003352DB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272"/>
    <w:rsid w:val="00377F61"/>
    <w:rsid w:val="00380DED"/>
    <w:rsid w:val="00383937"/>
    <w:rsid w:val="00385A68"/>
    <w:rsid w:val="00387632"/>
    <w:rsid w:val="003928EC"/>
    <w:rsid w:val="003A4F8C"/>
    <w:rsid w:val="003A6F57"/>
    <w:rsid w:val="003B6A84"/>
    <w:rsid w:val="003C300D"/>
    <w:rsid w:val="003C612D"/>
    <w:rsid w:val="003E0FA7"/>
    <w:rsid w:val="003E33F9"/>
    <w:rsid w:val="003F183F"/>
    <w:rsid w:val="003F7365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0E14"/>
    <w:rsid w:val="005025E3"/>
    <w:rsid w:val="005074C5"/>
    <w:rsid w:val="00511C83"/>
    <w:rsid w:val="00511EEB"/>
    <w:rsid w:val="00514147"/>
    <w:rsid w:val="005177E7"/>
    <w:rsid w:val="00522CE9"/>
    <w:rsid w:val="00526D58"/>
    <w:rsid w:val="005408B5"/>
    <w:rsid w:val="00540ABE"/>
    <w:rsid w:val="00542943"/>
    <w:rsid w:val="005430D1"/>
    <w:rsid w:val="00544B5D"/>
    <w:rsid w:val="00546B94"/>
    <w:rsid w:val="0055496F"/>
    <w:rsid w:val="005631BE"/>
    <w:rsid w:val="00565CDE"/>
    <w:rsid w:val="00570A74"/>
    <w:rsid w:val="00573CA1"/>
    <w:rsid w:val="00575E2C"/>
    <w:rsid w:val="00582441"/>
    <w:rsid w:val="00584DDB"/>
    <w:rsid w:val="005876BC"/>
    <w:rsid w:val="00590CE4"/>
    <w:rsid w:val="005911DC"/>
    <w:rsid w:val="00596627"/>
    <w:rsid w:val="005A23B9"/>
    <w:rsid w:val="005A284B"/>
    <w:rsid w:val="005A29BE"/>
    <w:rsid w:val="005A6D7D"/>
    <w:rsid w:val="005A720B"/>
    <w:rsid w:val="005C0FEE"/>
    <w:rsid w:val="005C1DAA"/>
    <w:rsid w:val="005D4B82"/>
    <w:rsid w:val="005D6E1C"/>
    <w:rsid w:val="005E1622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40DD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079E"/>
    <w:rsid w:val="006C67FF"/>
    <w:rsid w:val="006D0BE4"/>
    <w:rsid w:val="006D7487"/>
    <w:rsid w:val="006E7076"/>
    <w:rsid w:val="006F624B"/>
    <w:rsid w:val="00701226"/>
    <w:rsid w:val="00702858"/>
    <w:rsid w:val="00710C9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B8A"/>
    <w:rsid w:val="007A2F15"/>
    <w:rsid w:val="007B2AC9"/>
    <w:rsid w:val="007B3D3B"/>
    <w:rsid w:val="007C0EF8"/>
    <w:rsid w:val="007C11A4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0422"/>
    <w:rsid w:val="00831470"/>
    <w:rsid w:val="00831A5F"/>
    <w:rsid w:val="00832D0F"/>
    <w:rsid w:val="00835AF1"/>
    <w:rsid w:val="0083731C"/>
    <w:rsid w:val="00856227"/>
    <w:rsid w:val="00856A96"/>
    <w:rsid w:val="008719AF"/>
    <w:rsid w:val="00882634"/>
    <w:rsid w:val="00885A18"/>
    <w:rsid w:val="00890B39"/>
    <w:rsid w:val="008961F3"/>
    <w:rsid w:val="008A7045"/>
    <w:rsid w:val="008B0443"/>
    <w:rsid w:val="008B53D4"/>
    <w:rsid w:val="008B5E68"/>
    <w:rsid w:val="008C7F42"/>
    <w:rsid w:val="008D2419"/>
    <w:rsid w:val="008D7D84"/>
    <w:rsid w:val="008E0810"/>
    <w:rsid w:val="008E5C17"/>
    <w:rsid w:val="008E708F"/>
    <w:rsid w:val="008F05BF"/>
    <w:rsid w:val="008F1270"/>
    <w:rsid w:val="008F3DED"/>
    <w:rsid w:val="008F5ADD"/>
    <w:rsid w:val="009033F4"/>
    <w:rsid w:val="00904204"/>
    <w:rsid w:val="009067E8"/>
    <w:rsid w:val="00911B17"/>
    <w:rsid w:val="00911F8D"/>
    <w:rsid w:val="0091338B"/>
    <w:rsid w:val="0093592B"/>
    <w:rsid w:val="00944F05"/>
    <w:rsid w:val="0094673A"/>
    <w:rsid w:val="00951526"/>
    <w:rsid w:val="00951DBE"/>
    <w:rsid w:val="00967CC9"/>
    <w:rsid w:val="00974A57"/>
    <w:rsid w:val="009837DF"/>
    <w:rsid w:val="00985977"/>
    <w:rsid w:val="00991843"/>
    <w:rsid w:val="00994C36"/>
    <w:rsid w:val="00997332"/>
    <w:rsid w:val="00997C74"/>
    <w:rsid w:val="00997EF7"/>
    <w:rsid w:val="009A158F"/>
    <w:rsid w:val="009A2D8E"/>
    <w:rsid w:val="009A5016"/>
    <w:rsid w:val="009B1601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8313B"/>
    <w:rsid w:val="00A90C3A"/>
    <w:rsid w:val="00AA00F4"/>
    <w:rsid w:val="00AA5E19"/>
    <w:rsid w:val="00AA7A75"/>
    <w:rsid w:val="00AB6ABE"/>
    <w:rsid w:val="00AB71BE"/>
    <w:rsid w:val="00AB7F56"/>
    <w:rsid w:val="00AD3258"/>
    <w:rsid w:val="00AD6F98"/>
    <w:rsid w:val="00AE199F"/>
    <w:rsid w:val="00AF5357"/>
    <w:rsid w:val="00AF572F"/>
    <w:rsid w:val="00B00E2E"/>
    <w:rsid w:val="00B0297A"/>
    <w:rsid w:val="00B02A4F"/>
    <w:rsid w:val="00B032D9"/>
    <w:rsid w:val="00B045C2"/>
    <w:rsid w:val="00B06913"/>
    <w:rsid w:val="00B11798"/>
    <w:rsid w:val="00B140E1"/>
    <w:rsid w:val="00B1654D"/>
    <w:rsid w:val="00B17B60"/>
    <w:rsid w:val="00B21330"/>
    <w:rsid w:val="00B30CE9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E4F2A"/>
    <w:rsid w:val="00BF4252"/>
    <w:rsid w:val="00C0477E"/>
    <w:rsid w:val="00C10FD7"/>
    <w:rsid w:val="00C22635"/>
    <w:rsid w:val="00C25BBC"/>
    <w:rsid w:val="00C3459A"/>
    <w:rsid w:val="00C403B2"/>
    <w:rsid w:val="00C41058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07DD9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A50"/>
    <w:rsid w:val="00E16BD6"/>
    <w:rsid w:val="00E216DC"/>
    <w:rsid w:val="00E256DB"/>
    <w:rsid w:val="00E26E8C"/>
    <w:rsid w:val="00E35D2F"/>
    <w:rsid w:val="00E443FF"/>
    <w:rsid w:val="00E6081E"/>
    <w:rsid w:val="00E61A5D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10EC"/>
    <w:rsid w:val="00F02813"/>
    <w:rsid w:val="00F1412C"/>
    <w:rsid w:val="00F17C8C"/>
    <w:rsid w:val="00F21A0B"/>
    <w:rsid w:val="00F259E6"/>
    <w:rsid w:val="00F268F0"/>
    <w:rsid w:val="00F31BEF"/>
    <w:rsid w:val="00F3551A"/>
    <w:rsid w:val="00F355FF"/>
    <w:rsid w:val="00F36AB5"/>
    <w:rsid w:val="00F43AC5"/>
    <w:rsid w:val="00F4442D"/>
    <w:rsid w:val="00F466CC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2E6A0-721F-4870-AD75-1B463E5C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39</cp:revision>
  <cp:lastPrinted>2024-07-03T13:28:00Z</cp:lastPrinted>
  <dcterms:created xsi:type="dcterms:W3CDTF">2024-06-07T18:33:00Z</dcterms:created>
  <dcterms:modified xsi:type="dcterms:W3CDTF">2024-11-14T18:33:00Z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